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ulkabulletinu"/>
        <w:tblW w:w="3220" w:type="pct"/>
        <w:tblLook w:val="0660" w:firstRow="1" w:lastRow="1" w:firstColumn="0" w:lastColumn="0" w:noHBand="1" w:noVBand="1"/>
        <w:tblDescription w:val="Title"/>
      </w:tblPr>
      <w:tblGrid>
        <w:gridCol w:w="6741"/>
      </w:tblGrid>
      <w:tr w:rsidR="005D5BF5" w:rsidRPr="00D35C38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D35C38" w:rsidRDefault="005D5BF5">
            <w:pPr>
              <w:pStyle w:val="Prostortabulky"/>
              <w:rPr>
                <w:lang w:val="cs-CZ"/>
              </w:rPr>
            </w:pPr>
            <w:bookmarkStart w:id="0" w:name="_GoBack"/>
            <w:bookmarkEnd w:id="0"/>
          </w:p>
        </w:tc>
      </w:tr>
      <w:tr w:rsidR="005D5BF5" w:rsidRPr="00D35C38" w:rsidTr="005D5BF5">
        <w:tc>
          <w:tcPr>
            <w:tcW w:w="5000" w:type="pct"/>
          </w:tcPr>
          <w:p w:rsidR="005D5BF5" w:rsidRPr="00981E69" w:rsidRDefault="005033A1" w:rsidP="00D8157A">
            <w:pPr>
              <w:pStyle w:val="Nzev"/>
              <w:rPr>
                <w:rFonts w:ascii="Rotis SemiSerif Pro" w:hAnsi="Rotis SemiSerif Pro"/>
                <w:b/>
                <w:lang w:val="cs-CZ"/>
              </w:rPr>
            </w:pPr>
            <w:r>
              <w:rPr>
                <w:rFonts w:ascii="Rotis SemiSerif Pro" w:hAnsi="Rotis SemiSerif Pro"/>
                <w:b/>
                <w:lang w:val="cs-CZ"/>
              </w:rPr>
              <w:t>Akční n</w:t>
            </w:r>
            <w:r w:rsidR="0077376D" w:rsidRPr="00981E69">
              <w:rPr>
                <w:rFonts w:ascii="Rotis SemiSerif Pro" w:hAnsi="Rotis SemiSerif Pro"/>
                <w:b/>
                <w:lang w:val="cs-CZ"/>
              </w:rPr>
              <w:t xml:space="preserve">abídka </w:t>
            </w:r>
            <w:r w:rsidR="009A1390" w:rsidRPr="00981E69">
              <w:rPr>
                <w:rFonts w:ascii="Rotis SemiSerif Pro" w:hAnsi="Rotis SemiSerif Pro"/>
                <w:b/>
                <w:lang w:val="cs-CZ"/>
              </w:rPr>
              <w:t>p</w:t>
            </w:r>
            <w:r w:rsidR="0077376D" w:rsidRPr="00981E69">
              <w:rPr>
                <w:rFonts w:ascii="Rotis SemiSerif Pro" w:hAnsi="Rotis SemiSerif Pro"/>
                <w:b/>
                <w:lang w:val="cs-CZ"/>
              </w:rPr>
              <w:t>obyt</w:t>
            </w:r>
            <w:r w:rsidR="0058365E" w:rsidRPr="00981E69">
              <w:rPr>
                <w:rFonts w:ascii="Rotis SemiSerif Pro" w:hAnsi="Rotis SemiSerif Pro"/>
                <w:b/>
                <w:lang w:val="cs-CZ"/>
              </w:rPr>
              <w:t>ů</w:t>
            </w:r>
            <w:r w:rsidR="004A0B94" w:rsidRPr="00981E69">
              <w:rPr>
                <w:rFonts w:ascii="Rotis SemiSerif Pro" w:hAnsi="Rotis SemiSerif Pro"/>
                <w:b/>
                <w:lang w:val="cs-CZ"/>
              </w:rPr>
              <w:t xml:space="preserve"> </w:t>
            </w:r>
            <w:r w:rsidR="003832DC">
              <w:rPr>
                <w:rFonts w:ascii="Rotis SemiSerif Pro" w:hAnsi="Rotis SemiSerif Pro"/>
                <w:b/>
                <w:lang w:val="cs-CZ"/>
              </w:rPr>
              <w:t xml:space="preserve">listopad, prosinec </w:t>
            </w:r>
            <w:r w:rsidR="004A0B94" w:rsidRPr="00981E69">
              <w:rPr>
                <w:rFonts w:ascii="Rotis SemiSerif Pro" w:hAnsi="Rotis SemiSerif Pro"/>
                <w:b/>
                <w:lang w:val="cs-CZ"/>
              </w:rPr>
              <w:t>201</w:t>
            </w:r>
            <w:r w:rsidR="00D57720">
              <w:rPr>
                <w:rFonts w:ascii="Rotis SemiSerif Pro" w:hAnsi="Rotis SemiSerif Pro"/>
                <w:b/>
                <w:lang w:val="cs-CZ"/>
              </w:rPr>
              <w:t>9</w:t>
            </w:r>
            <w:r w:rsidR="003832DC">
              <w:rPr>
                <w:rFonts w:ascii="Rotis SemiSerif Pro" w:hAnsi="Rotis SemiSerif Pro"/>
                <w:b/>
                <w:lang w:val="cs-CZ"/>
              </w:rPr>
              <w:t xml:space="preserve"> a leden, únor 2020</w:t>
            </w:r>
            <w:r w:rsidR="00E00422" w:rsidRPr="00981E69">
              <w:rPr>
                <w:rFonts w:ascii="Rotis SemiSerif Pro" w:hAnsi="Rotis SemiSerif Pro"/>
                <w:b/>
                <w:lang w:val="cs-CZ"/>
              </w:rPr>
              <w:t xml:space="preserve"> </w:t>
            </w:r>
            <w:r w:rsidR="00DD1A7F">
              <w:rPr>
                <w:rFonts w:ascii="Rotis SemiSerif Pro" w:hAnsi="Rotis SemiSerif Pro"/>
                <w:b/>
                <w:lang w:val="cs-CZ"/>
              </w:rPr>
              <w:t xml:space="preserve">pro </w:t>
            </w:r>
            <w:r w:rsidR="003832DC">
              <w:rPr>
                <w:rFonts w:ascii="Rotis SemiSerif Pro" w:hAnsi="Rotis SemiSerif Pro"/>
                <w:b/>
                <w:lang w:val="cs-CZ"/>
              </w:rPr>
              <w:t>STP</w:t>
            </w:r>
            <w:r w:rsidR="0026197F">
              <w:rPr>
                <w:rFonts w:ascii="Rotis SemiSerif Pro" w:hAnsi="Rotis SemiSerif Pro"/>
                <w:b/>
                <w:lang w:val="cs-CZ"/>
              </w:rPr>
              <w:t xml:space="preserve"> </w:t>
            </w:r>
            <w:r w:rsidR="003832DC">
              <w:rPr>
                <w:rFonts w:ascii="Rotis SemiSerif Pro" w:hAnsi="Rotis SemiSerif Pro"/>
                <w:b/>
                <w:lang w:val="cs-CZ"/>
              </w:rPr>
              <w:t>ČR</w:t>
            </w:r>
          </w:p>
        </w:tc>
      </w:tr>
      <w:tr w:rsidR="005D5BF5" w:rsidRPr="00D35C38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D35C38" w:rsidRDefault="005D5BF5">
            <w:pPr>
              <w:pStyle w:val="Prostortabulky"/>
              <w:rPr>
                <w:lang w:val="cs-CZ"/>
              </w:rPr>
            </w:pPr>
          </w:p>
        </w:tc>
      </w:tr>
    </w:tbl>
    <w:p w:rsidR="005D5BF5" w:rsidRPr="003832DC" w:rsidRDefault="00D35C38">
      <w:pPr>
        <w:pStyle w:val="Organizace"/>
        <w:rPr>
          <w:rFonts w:ascii="Times New Roman" w:hAnsi="Times New Roman" w:cs="Times New Roman"/>
          <w:b/>
          <w:lang w:val="cs-CZ"/>
        </w:rPr>
      </w:pPr>
      <w:r w:rsidRPr="003832DC">
        <w:rPr>
          <w:rFonts w:ascii="Times New Roman" w:hAnsi="Times New Roman" w:cs="Times New Roman"/>
          <w:b/>
          <w:noProof/>
          <w:sz w:val="52"/>
          <w:szCs w:val="52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58B2C1A" wp14:editId="2727CB79">
                <wp:simplePos x="0" y="0"/>
                <wp:positionH relativeFrom="page">
                  <wp:posOffset>5057775</wp:posOffset>
                </wp:positionH>
                <wp:positionV relativeFrom="margin">
                  <wp:posOffset>9525</wp:posOffset>
                </wp:positionV>
                <wp:extent cx="3067050" cy="10001250"/>
                <wp:effectExtent l="0" t="0" r="9525" b="0"/>
                <wp:wrapSquare wrapText="left"/>
                <wp:docPr id="5" name="Textové pole 5" descr="Boční panel bulletin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00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Pr="0003680B" w:rsidRDefault="0077376D" w:rsidP="006D2FCF">
                            <w:pPr>
                              <w:pStyle w:val="Fotografie"/>
                              <w:rPr>
                                <w:lang w:val="cs-CZ"/>
                              </w:rPr>
                            </w:pPr>
                            <w:r w:rsidRPr="0003680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161B71C" wp14:editId="5CBA78DE">
                                  <wp:extent cx="2002536" cy="1524847"/>
                                  <wp:effectExtent l="76200" t="76200" r="74295" b="75565"/>
                                  <wp:docPr id="157" name="Obrázek 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524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680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161B71C" wp14:editId="5CBA78DE">
                                  <wp:extent cx="2002536" cy="1333689"/>
                                  <wp:effectExtent l="76200" t="76200" r="74295" b="76200"/>
                                  <wp:docPr id="158" name="Obrázek 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33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680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161B71C" wp14:editId="5CBA78DE">
                                  <wp:extent cx="2002536" cy="1335691"/>
                                  <wp:effectExtent l="76200" t="76200" r="74295" b="74295"/>
                                  <wp:docPr id="159" name="Obrázek 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335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680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161B71C" wp14:editId="5CBA78DE">
                                  <wp:extent cx="2002536" cy="1335691"/>
                                  <wp:effectExtent l="76200" t="76200" r="74295" b="74295"/>
                                  <wp:docPr id="160" name="Obrázek 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335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094F" w:rsidRPr="0003680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F8788C4" wp14:editId="3D96C588">
                                  <wp:extent cx="2002536" cy="1334888"/>
                                  <wp:effectExtent l="76200" t="76200" r="74295" b="74930"/>
                                  <wp:docPr id="163" name="Obrázek 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334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680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161B71C" wp14:editId="5CBA78DE">
                                  <wp:extent cx="2002536" cy="1220679"/>
                                  <wp:effectExtent l="76200" t="76200" r="74295" b="74930"/>
                                  <wp:docPr id="161" name="Obrázek 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220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lumMod val="5000"/>
                                                  <a:lumOff val="95000"/>
                                                </a:schemeClr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/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Pr="0003680B" w:rsidRDefault="005D5BF5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B2C1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alt="Boční panel bulletinu 1" style="position:absolute;left:0;text-align:left;margin-left:398.25pt;margin-top:.75pt;width:241.5pt;height:787.5pt;z-index:2516633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" o:allowoverlap="f" filled="f" stroked="f" strokeweight=".5pt">
                <v:textbox inset="1.44pt,0,1.44pt,0">
                  <w:txbxContent>
                    <w:p w:rsidR="005D5BF5" w:rsidRPr="0003680B" w:rsidRDefault="0077376D" w:rsidP="006D2FCF">
                      <w:pPr>
                        <w:pStyle w:val="Fotografie"/>
                        <w:rPr>
                          <w:lang w:val="cs-CZ"/>
                        </w:rPr>
                      </w:pPr>
                      <w:r w:rsidRPr="0003680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4161B71C" wp14:editId="5CBA78DE">
                            <wp:extent cx="2002536" cy="1524847"/>
                            <wp:effectExtent l="76200" t="76200" r="74295" b="75565"/>
                            <wp:docPr id="157" name="Obrázek 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536" cy="1524847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680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4161B71C" wp14:editId="5CBA78DE">
                            <wp:extent cx="2002536" cy="1333689"/>
                            <wp:effectExtent l="76200" t="76200" r="74295" b="76200"/>
                            <wp:docPr id="158" name="Obrázek 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536" cy="1333689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680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4161B71C" wp14:editId="5CBA78DE">
                            <wp:extent cx="2002536" cy="1335691"/>
                            <wp:effectExtent l="76200" t="76200" r="74295" b="74295"/>
                            <wp:docPr id="159" name="Obrázek 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536" cy="1335691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680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4161B71C" wp14:editId="5CBA78DE">
                            <wp:extent cx="2002536" cy="1335691"/>
                            <wp:effectExtent l="76200" t="76200" r="74295" b="74295"/>
                            <wp:docPr id="160" name="Obrázek 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536" cy="1335691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094F" w:rsidRPr="0003680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6F8788C4" wp14:editId="3D96C588">
                            <wp:extent cx="2002536" cy="1334888"/>
                            <wp:effectExtent l="76200" t="76200" r="74295" b="74930"/>
                            <wp:docPr id="163" name="Obrázek 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536" cy="133488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680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4161B71C" wp14:editId="5CBA78DE">
                            <wp:extent cx="2002536" cy="1220679"/>
                            <wp:effectExtent l="76200" t="76200" r="74295" b="74930"/>
                            <wp:docPr id="161" name="Obrázek 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536" cy="1220679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4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83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30000"/>
                                            <a:lumOff val="7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Pr="0003680B" w:rsidRDefault="005D5BF5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77376D" w:rsidRPr="003832DC">
        <w:rPr>
          <w:rFonts w:ascii="Times New Roman" w:hAnsi="Times New Roman" w:cs="Times New Roman"/>
          <w:b/>
          <w:sz w:val="52"/>
          <w:szCs w:val="52"/>
          <w:lang w:val="cs-CZ"/>
        </w:rPr>
        <w:t>Lázeňský dům Balnea ****</w:t>
      </w:r>
    </w:p>
    <w:tbl>
      <w:tblPr>
        <w:tblStyle w:val="Tabulkabulletinu"/>
        <w:tblW w:w="3275" w:type="pct"/>
        <w:tblLook w:val="0660" w:firstRow="1" w:lastRow="1" w:firstColumn="0" w:lastColumn="0" w:noHBand="1" w:noVBand="1"/>
        <w:tblDescription w:val="Intro letter"/>
      </w:tblPr>
      <w:tblGrid>
        <w:gridCol w:w="6677"/>
        <w:gridCol w:w="179"/>
      </w:tblGrid>
      <w:tr w:rsidR="005D5BF5" w:rsidRPr="00D35C38" w:rsidTr="0050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tcW w:w="6856" w:type="dxa"/>
            <w:gridSpan w:val="2"/>
          </w:tcPr>
          <w:p w:rsidR="005D5BF5" w:rsidRPr="00D35C38" w:rsidRDefault="005D5BF5">
            <w:pPr>
              <w:pStyle w:val="Prostortabulky"/>
              <w:rPr>
                <w:lang w:val="cs-CZ"/>
              </w:rPr>
            </w:pPr>
          </w:p>
        </w:tc>
      </w:tr>
      <w:tr w:rsidR="005D5BF5" w:rsidRPr="00D35C38" w:rsidTr="005033A1">
        <w:trPr>
          <w:trHeight w:val="1685"/>
        </w:trPr>
        <w:tc>
          <w:tcPr>
            <w:tcW w:w="6856" w:type="dxa"/>
            <w:gridSpan w:val="2"/>
          </w:tcPr>
          <w:p w:rsidR="006171B9" w:rsidRPr="003832DC" w:rsidRDefault="006D2FCF" w:rsidP="003832DC">
            <w:pPr>
              <w:spacing w:before="0" w:after="200" w:line="360" w:lineRule="auto"/>
              <w:jc w:val="both"/>
              <w:rPr>
                <w:rFonts w:ascii="Times New Roman" w:hAnsi="Times New Roman" w:cs="Times New Roman"/>
                <w:lang w:val="cs-CZ"/>
              </w:rPr>
            </w:pPr>
            <w:r w:rsidRPr="003832DC">
              <w:rPr>
                <w:rFonts w:ascii="Times New Roman" w:hAnsi="Times New Roman" w:cs="Times New Roman"/>
                <w:lang w:val="cs-CZ"/>
              </w:rPr>
              <w:t>Zdraví, pohoda, relax a aktivní odpočinek pod jednou střechou, to je n</w:t>
            </w:r>
            <w:r w:rsidR="0077376D" w:rsidRPr="003832DC">
              <w:rPr>
                <w:rFonts w:ascii="Times New Roman" w:hAnsi="Times New Roman" w:cs="Times New Roman"/>
                <w:lang w:val="cs-CZ"/>
              </w:rPr>
              <w:t>ově otevřený láze</w:t>
            </w:r>
            <w:r w:rsidRPr="003832DC">
              <w:rPr>
                <w:rFonts w:ascii="Times New Roman" w:hAnsi="Times New Roman" w:cs="Times New Roman"/>
                <w:lang w:val="cs-CZ"/>
              </w:rPr>
              <w:t>ňský dům Balnea, který je součástí lázeňského komplexu Lázní Slatinice. Lázeňský dům n</w:t>
            </w:r>
            <w:r w:rsidR="0077376D" w:rsidRPr="003832DC">
              <w:rPr>
                <w:rFonts w:ascii="Times New Roman" w:hAnsi="Times New Roman" w:cs="Times New Roman"/>
                <w:lang w:val="cs-CZ"/>
              </w:rPr>
              <w:t>abízí svým hostům nadstandardní ubytování ve dvoulůžkových pokojích či apartmánech</w:t>
            </w:r>
            <w:r w:rsidRPr="003832DC">
              <w:rPr>
                <w:rFonts w:ascii="Times New Roman" w:hAnsi="Times New Roman" w:cs="Times New Roman"/>
                <w:lang w:val="cs-CZ"/>
              </w:rPr>
              <w:t>, jídelnu, restauraci s barem a letní terasou, tělocvičnu či vnitřní bazén s whirlpoolem. V lázeňském domě se nachází vlastní balneoprovoz. Vybrat si můžete se široké nabídky masáží, koupelí, zábalů a dalších procedur, které provádí náš zkušený zdravotnický tým.</w:t>
            </w:r>
          </w:p>
        </w:tc>
      </w:tr>
      <w:tr w:rsidR="005D5BF5" w:rsidRPr="009A1390" w:rsidTr="005033A1">
        <w:trPr>
          <w:trHeight w:val="2409"/>
        </w:trPr>
        <w:tc>
          <w:tcPr>
            <w:tcW w:w="6856" w:type="dxa"/>
            <w:gridSpan w:val="2"/>
          </w:tcPr>
          <w:p w:rsidR="003832DC" w:rsidRPr="005033A1" w:rsidRDefault="009A1390" w:rsidP="005033A1">
            <w:pPr>
              <w:ind w:left="0"/>
              <w:rPr>
                <w:rFonts w:ascii="Rotis SemiSerif Pro" w:hAnsi="Rotis SemiSerif Pro"/>
                <w:b/>
                <w:color w:val="956AAC" w:themeColor="accent5"/>
                <w:sz w:val="52"/>
                <w:szCs w:val="52"/>
                <w:lang w:val="cs-CZ"/>
              </w:rPr>
            </w:pPr>
            <w:r w:rsidRPr="003832DC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5033A1" w:rsidRPr="005033A1">
              <w:rPr>
                <w:rFonts w:ascii="Rotis SemiSerif Pro" w:hAnsi="Rotis SemiSerif Pro"/>
                <w:b/>
                <w:color w:val="956AAC" w:themeColor="accent5"/>
                <w:sz w:val="52"/>
                <w:szCs w:val="52"/>
                <w:lang w:val="cs-CZ"/>
              </w:rPr>
              <w:t>Penzion Majorka***</w:t>
            </w:r>
          </w:p>
          <w:p w:rsidR="005033A1" w:rsidRPr="005033A1" w:rsidRDefault="005033A1" w:rsidP="005033A1">
            <w:pPr>
              <w:spacing w:after="200" w:line="360" w:lineRule="auto"/>
              <w:jc w:val="both"/>
              <w:rPr>
                <w:rFonts w:ascii="Times New Roman" w:hAnsi="Times New Roman" w:cs="Times New Roman"/>
                <w:lang w:val="cs-CZ"/>
              </w:rPr>
            </w:pPr>
            <w:r w:rsidRPr="005033A1">
              <w:rPr>
                <w:rFonts w:ascii="Times New Roman" w:hAnsi="Times New Roman" w:cs="Times New Roman"/>
                <w:lang w:val="cs-CZ"/>
              </w:rPr>
              <w:t>Rodinný penzion Majorka***, nově a stylově zrekonstruovaný secesní dům zařízený v prvorepublikovém stylu nabízí dvoulůžkové pokoje a apartmány, služby recepce, společenskou místnost s funkční pekárenskou pecí a nyní i nově otevřené prostory Privátní SPA a Sauny Majorka. Penzion jistě uchvátí všechny milovníky starých časů.</w:t>
            </w:r>
          </w:p>
          <w:p w:rsidR="005033A1" w:rsidRPr="005033A1" w:rsidRDefault="005033A1" w:rsidP="005033A1">
            <w:pPr>
              <w:spacing w:after="200" w:line="360" w:lineRule="auto"/>
              <w:jc w:val="both"/>
              <w:rPr>
                <w:rFonts w:ascii="Times New Roman" w:hAnsi="Times New Roman" w:cs="Times New Roman"/>
                <w:lang w:val="cs-CZ"/>
              </w:rPr>
            </w:pPr>
            <w:r w:rsidRPr="005033A1">
              <w:rPr>
                <w:rFonts w:ascii="Times New Roman" w:hAnsi="Times New Roman" w:cs="Times New Roman"/>
                <w:lang w:val="cs-CZ"/>
              </w:rPr>
              <w:t>Hosté si také mohou vybrat se široké nabídky masáží, koupelí, zábalů a dalších procedur, které provádí náš zkušený zdravotnický tým v lázeňském domě Balnea.</w:t>
            </w:r>
          </w:p>
          <w:p w:rsidR="005033A1" w:rsidRPr="003832DC" w:rsidRDefault="005033A1" w:rsidP="005033A1">
            <w:pPr>
              <w:ind w:left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8148F6" w:rsidRPr="00D35C38" w:rsidTr="005033A1">
        <w:trPr>
          <w:gridAfter w:val="1"/>
          <w:wAfter w:w="179" w:type="dxa"/>
          <w:trHeight w:val="337"/>
        </w:trPr>
        <w:tc>
          <w:tcPr>
            <w:tcW w:w="6677" w:type="dxa"/>
          </w:tcPr>
          <w:p w:rsidR="008148F6" w:rsidRPr="00981E69" w:rsidRDefault="008148F6" w:rsidP="00D8157A">
            <w:pPr>
              <w:pStyle w:val="Nzev"/>
              <w:rPr>
                <w:lang w:val="cs-CZ"/>
              </w:rPr>
            </w:pPr>
          </w:p>
        </w:tc>
      </w:tr>
      <w:tr w:rsidR="008148F6" w:rsidRPr="00D35C38" w:rsidTr="005033A1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79" w:type="dxa"/>
          <w:trHeight w:val="46"/>
        </w:trPr>
        <w:tc>
          <w:tcPr>
            <w:tcW w:w="6677" w:type="dxa"/>
          </w:tcPr>
          <w:p w:rsidR="008148F6" w:rsidRPr="00D35C38" w:rsidRDefault="008148F6" w:rsidP="003832DC">
            <w:pPr>
              <w:pStyle w:val="Prostortabulky"/>
              <w:rPr>
                <w:lang w:val="cs-CZ"/>
              </w:rPr>
            </w:pPr>
          </w:p>
        </w:tc>
      </w:tr>
    </w:tbl>
    <w:p w:rsidR="005033A1" w:rsidRPr="003832DC" w:rsidRDefault="005033A1" w:rsidP="005033A1">
      <w:pPr>
        <w:spacing w:line="240" w:lineRule="auto"/>
        <w:ind w:left="0"/>
        <w:rPr>
          <w:rFonts w:ascii="Times New Roman" w:hAnsi="Times New Roman" w:cs="Times New Roman"/>
          <w:b/>
          <w:iCs/>
          <w:lang w:val="cs-CZ"/>
        </w:rPr>
      </w:pPr>
      <w:r w:rsidRPr="003832DC">
        <w:rPr>
          <w:rFonts w:ascii="Times New Roman" w:hAnsi="Times New Roman" w:cs="Times New Roman"/>
          <w:b/>
          <w:iCs/>
          <w:lang w:val="cs-CZ"/>
        </w:rPr>
        <w:t>Zvýhodněnou nabídku pobytu pro Vás připravíme na vyžádání:</w:t>
      </w:r>
    </w:p>
    <w:p w:rsidR="005033A1" w:rsidRPr="003832DC" w:rsidRDefault="005033A1" w:rsidP="005033A1">
      <w:pPr>
        <w:spacing w:after="0" w:line="240" w:lineRule="auto"/>
        <w:ind w:left="0"/>
        <w:rPr>
          <w:rFonts w:ascii="Times New Roman" w:hAnsi="Times New Roman" w:cs="Times New Roman"/>
          <w:b/>
          <w:lang w:val="cs-CZ"/>
        </w:rPr>
      </w:pPr>
      <w:r w:rsidRPr="003832DC">
        <w:rPr>
          <w:rFonts w:ascii="Times New Roman" w:hAnsi="Times New Roman" w:cs="Times New Roman"/>
          <w:b/>
          <w:lang w:val="cs-CZ"/>
        </w:rPr>
        <w:t>Ing. Radka Pazderová, obchodní manažerka</w:t>
      </w:r>
    </w:p>
    <w:p w:rsidR="005033A1" w:rsidRPr="003832DC" w:rsidRDefault="005033A1" w:rsidP="005033A1">
      <w:pPr>
        <w:spacing w:after="0" w:line="240" w:lineRule="auto"/>
        <w:ind w:left="0"/>
        <w:rPr>
          <w:rFonts w:ascii="Times New Roman" w:hAnsi="Times New Roman" w:cs="Times New Roman"/>
          <w:b/>
          <w:lang w:val="cs-CZ"/>
        </w:rPr>
      </w:pPr>
      <w:r w:rsidRPr="003832DC">
        <w:rPr>
          <w:rFonts w:ascii="Times New Roman" w:hAnsi="Times New Roman" w:cs="Times New Roman"/>
          <w:b/>
          <w:lang w:val="cs-CZ"/>
        </w:rPr>
        <w:t>Mobil: 734 121 531</w:t>
      </w:r>
    </w:p>
    <w:p w:rsidR="005033A1" w:rsidRPr="003832DC" w:rsidRDefault="005033A1" w:rsidP="005033A1">
      <w:pPr>
        <w:spacing w:after="0" w:line="240" w:lineRule="auto"/>
        <w:ind w:left="0"/>
        <w:rPr>
          <w:rFonts w:ascii="Times New Roman" w:hAnsi="Times New Roman" w:cs="Times New Roman"/>
          <w:b/>
          <w:lang w:val="cs-CZ"/>
        </w:rPr>
      </w:pPr>
      <w:r w:rsidRPr="003832DC">
        <w:rPr>
          <w:rFonts w:ascii="Times New Roman" w:hAnsi="Times New Roman" w:cs="Times New Roman"/>
          <w:b/>
          <w:lang w:val="cs-CZ"/>
        </w:rPr>
        <w:t xml:space="preserve">E-mail: </w:t>
      </w:r>
      <w:hyperlink r:id="rId21" w:history="1">
        <w:r w:rsidRPr="003832DC">
          <w:rPr>
            <w:rStyle w:val="Hypertextovodkaz"/>
            <w:rFonts w:ascii="Times New Roman" w:hAnsi="Times New Roman" w:cs="Times New Roman"/>
            <w:b/>
            <w:lang w:val="cs-CZ"/>
          </w:rPr>
          <w:t>pazderova@</w:t>
        </w:r>
        <w:r w:rsidRPr="003832DC">
          <w:rPr>
            <w:rStyle w:val="Hypertextovodkaz"/>
            <w:rFonts w:ascii="Times New Roman" w:eastAsiaTheme="minorHAnsi" w:hAnsi="Times New Roman" w:cs="Times New Roman"/>
            <w:b/>
            <w:lang w:val="cs-CZ" w:eastAsia="ko-KR"/>
          </w:rPr>
          <w:t>lazneslatinice.cz</w:t>
        </w:r>
      </w:hyperlink>
    </w:p>
    <w:p w:rsidR="009A1390" w:rsidRDefault="009A1390" w:rsidP="003832DC">
      <w:pPr>
        <w:pStyle w:val="Organizace"/>
        <w:rPr>
          <w:rFonts w:ascii="Helvetica CE 55 Roman" w:hAnsi="Helvetica CE 55 Roman"/>
          <w:lang w:val="cs-CZ"/>
        </w:rPr>
      </w:pPr>
    </w:p>
    <w:sectPr w:rsidR="009A1390" w:rsidSect="00D35C38">
      <w:footerReference w:type="default" r:id="rId22"/>
      <w:pgSz w:w="11907" w:h="16839" w:code="9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09" w:rsidRDefault="00530309">
      <w:pPr>
        <w:spacing w:before="0" w:after="0" w:line="240" w:lineRule="auto"/>
      </w:pPr>
      <w:r>
        <w:separator/>
      </w:r>
    </w:p>
  </w:endnote>
  <w:endnote w:type="continuationSeparator" w:id="0">
    <w:p w:rsidR="00530309" w:rsidRDefault="005303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tis SemiSerif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Helvetica CE 55 Roman">
    <w:altName w:val="Corbel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F5" w:rsidRPr="00D35C38" w:rsidRDefault="005D5BF5">
    <w:pPr>
      <w:pStyle w:val="Bezmezer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09" w:rsidRDefault="00530309">
      <w:pPr>
        <w:spacing w:before="0" w:after="0" w:line="240" w:lineRule="auto"/>
      </w:pPr>
      <w:r>
        <w:separator/>
      </w:r>
    </w:p>
  </w:footnote>
  <w:footnote w:type="continuationSeparator" w:id="0">
    <w:p w:rsidR="00530309" w:rsidRDefault="005303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219E"/>
    <w:multiLevelType w:val="hybridMultilevel"/>
    <w:tmpl w:val="E4A63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6D"/>
    <w:rsid w:val="0003680B"/>
    <w:rsid w:val="0007094F"/>
    <w:rsid w:val="000F5C2F"/>
    <w:rsid w:val="001216AF"/>
    <w:rsid w:val="002479F3"/>
    <w:rsid w:val="0026197F"/>
    <w:rsid w:val="002B5625"/>
    <w:rsid w:val="002C0C22"/>
    <w:rsid w:val="002E72F1"/>
    <w:rsid w:val="00320B7A"/>
    <w:rsid w:val="003832DC"/>
    <w:rsid w:val="003C4336"/>
    <w:rsid w:val="003F390E"/>
    <w:rsid w:val="004A0B94"/>
    <w:rsid w:val="004D691E"/>
    <w:rsid w:val="004F279A"/>
    <w:rsid w:val="0050261C"/>
    <w:rsid w:val="005033A1"/>
    <w:rsid w:val="00530309"/>
    <w:rsid w:val="00557D65"/>
    <w:rsid w:val="0058365E"/>
    <w:rsid w:val="005A1AF9"/>
    <w:rsid w:val="005B5016"/>
    <w:rsid w:val="005D5BF5"/>
    <w:rsid w:val="006171B9"/>
    <w:rsid w:val="00664C88"/>
    <w:rsid w:val="00687ED7"/>
    <w:rsid w:val="006D2FCF"/>
    <w:rsid w:val="00702636"/>
    <w:rsid w:val="00771E56"/>
    <w:rsid w:val="0077376D"/>
    <w:rsid w:val="007C6D01"/>
    <w:rsid w:val="007D62A6"/>
    <w:rsid w:val="008148F6"/>
    <w:rsid w:val="00840132"/>
    <w:rsid w:val="008D7ED9"/>
    <w:rsid w:val="00945E76"/>
    <w:rsid w:val="00981E69"/>
    <w:rsid w:val="009A1390"/>
    <w:rsid w:val="00A0039A"/>
    <w:rsid w:val="00A27678"/>
    <w:rsid w:val="00A43A33"/>
    <w:rsid w:val="00A875DC"/>
    <w:rsid w:val="00A91519"/>
    <w:rsid w:val="00B3395C"/>
    <w:rsid w:val="00C57EE1"/>
    <w:rsid w:val="00C80871"/>
    <w:rsid w:val="00CE1217"/>
    <w:rsid w:val="00CE345B"/>
    <w:rsid w:val="00D32517"/>
    <w:rsid w:val="00D35C38"/>
    <w:rsid w:val="00D57720"/>
    <w:rsid w:val="00D57C68"/>
    <w:rsid w:val="00D8157A"/>
    <w:rsid w:val="00DC1134"/>
    <w:rsid w:val="00DD1A7F"/>
    <w:rsid w:val="00E00422"/>
    <w:rsid w:val="00E3070C"/>
    <w:rsid w:val="00E718E6"/>
    <w:rsid w:val="00E92DF3"/>
    <w:rsid w:val="00F54902"/>
    <w:rsid w:val="00F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nhideWhenUsed/>
    <w:qFormat/>
  </w:style>
  <w:style w:type="paragraph" w:styleId="Nadpis1">
    <w:name w:val="heading 1"/>
    <w:basedOn w:val="Normln"/>
    <w:next w:val="Normln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Nadpis2">
    <w:name w:val="heading 2"/>
    <w:basedOn w:val="Normln"/>
    <w:next w:val="Normln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ce">
    <w:name w:val="Organizace"/>
    <w:basedOn w:val="Normln"/>
    <w:next w:val="Kontaktninformace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Kontaktninformace">
    <w:name w:val="Kontaktní informace"/>
    <w:basedOn w:val="Normln"/>
    <w:uiPriority w:val="1"/>
    <w:qFormat/>
    <w:pPr>
      <w:spacing w:before="0" w:after="240" w:line="336" w:lineRule="auto"/>
      <w:contextualSpacing/>
    </w:pPr>
  </w:style>
  <w:style w:type="paragraph" w:customStyle="1" w:styleId="Prostortabulky">
    <w:name w:val="Prostor tabulky"/>
    <w:basedOn w:val="Normln"/>
    <w:next w:val="Normln"/>
    <w:uiPriority w:val="2"/>
    <w:qFormat/>
    <w:pPr>
      <w:spacing w:before="0" w:after="0" w:line="80" w:lineRule="exact"/>
    </w:pPr>
  </w:style>
  <w:style w:type="paragraph" w:customStyle="1" w:styleId="Fotografie">
    <w:name w:val="Fotografie"/>
    <w:basedOn w:val="Normln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ZpatChar">
    <w:name w:val="Zápatí Char"/>
    <w:basedOn w:val="Standardnpsmoodstavce"/>
    <w:link w:val="Zpat"/>
    <w:uiPriority w:val="99"/>
    <w:rPr>
      <w:color w:val="956AAC" w:themeColor="accent5"/>
    </w:rPr>
  </w:style>
  <w:style w:type="paragraph" w:styleId="Nzev">
    <w:name w:val="Title"/>
    <w:basedOn w:val="Normln"/>
    <w:link w:val="Nzev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Bezmezer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Mkatabulky">
    <w:name w:val="Table Grid"/>
    <w:basedOn w:val="Normlntabulk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bulletinu">
    <w:name w:val="Tabulka bulletinu"/>
    <w:basedOn w:val="Normlntabulka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Fotografievbulletinu">
    <w:name w:val="Fotografie v bulletinu"/>
    <w:basedOn w:val="Normlntabulka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Odstavecseseznamem">
    <w:name w:val="List Paragraph"/>
    <w:basedOn w:val="Normln"/>
    <w:uiPriority w:val="34"/>
    <w:semiHidden/>
    <w:qFormat/>
    <w:rsid w:val="00557D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039A"/>
    <w:rPr>
      <w:color w:val="199BD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D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D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nhideWhenUsed/>
    <w:qFormat/>
  </w:style>
  <w:style w:type="paragraph" w:styleId="Nadpis1">
    <w:name w:val="heading 1"/>
    <w:basedOn w:val="Normln"/>
    <w:next w:val="Normln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Nadpis2">
    <w:name w:val="heading 2"/>
    <w:basedOn w:val="Normln"/>
    <w:next w:val="Normln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ce">
    <w:name w:val="Organizace"/>
    <w:basedOn w:val="Normln"/>
    <w:next w:val="Kontaktninformace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Kontaktninformace">
    <w:name w:val="Kontaktní informace"/>
    <w:basedOn w:val="Normln"/>
    <w:uiPriority w:val="1"/>
    <w:qFormat/>
    <w:pPr>
      <w:spacing w:before="0" w:after="240" w:line="336" w:lineRule="auto"/>
      <w:contextualSpacing/>
    </w:pPr>
  </w:style>
  <w:style w:type="paragraph" w:customStyle="1" w:styleId="Prostortabulky">
    <w:name w:val="Prostor tabulky"/>
    <w:basedOn w:val="Normln"/>
    <w:next w:val="Normln"/>
    <w:uiPriority w:val="2"/>
    <w:qFormat/>
    <w:pPr>
      <w:spacing w:before="0" w:after="0" w:line="80" w:lineRule="exact"/>
    </w:pPr>
  </w:style>
  <w:style w:type="paragraph" w:customStyle="1" w:styleId="Fotografie">
    <w:name w:val="Fotografie"/>
    <w:basedOn w:val="Normln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ZpatChar">
    <w:name w:val="Zápatí Char"/>
    <w:basedOn w:val="Standardnpsmoodstavce"/>
    <w:link w:val="Zpat"/>
    <w:uiPriority w:val="99"/>
    <w:rPr>
      <w:color w:val="956AAC" w:themeColor="accent5"/>
    </w:rPr>
  </w:style>
  <w:style w:type="paragraph" w:styleId="Nzev">
    <w:name w:val="Title"/>
    <w:basedOn w:val="Normln"/>
    <w:link w:val="Nzev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Bezmezer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Mkatabulky">
    <w:name w:val="Table Grid"/>
    <w:basedOn w:val="Normlntabulk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bulletinu">
    <w:name w:val="Tabulka bulletinu"/>
    <w:basedOn w:val="Normlntabulka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Fotografievbulletinu">
    <w:name w:val="Fotografie v bulletinu"/>
    <w:basedOn w:val="Normlntabulka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Odstavecseseznamem">
    <w:name w:val="List Paragraph"/>
    <w:basedOn w:val="Normln"/>
    <w:uiPriority w:val="34"/>
    <w:semiHidden/>
    <w:qFormat/>
    <w:rsid w:val="00557D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039A"/>
    <w:rPr>
      <w:color w:val="199BD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D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40.jpeg"/><Relationship Id="rId3" Type="http://schemas.openxmlformats.org/officeDocument/2006/relationships/styles" Target="styles.xml"/><Relationship Id="rId21" Type="http://schemas.openxmlformats.org/officeDocument/2006/relationships/hyperlink" Target="mailto:pazderova@lazneslatinice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37;lkovsk&#253;\AppData\Roaming\Microsoft\Templates\Bulletin%20z&#225;kladn&#237;%20&#353;koly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18288" tIns="0" rIns="18288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základní školy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&lt; Upravte si dle vlastního gusta</vt:lpstr>
      <vt:lpstr>    Ukažte svůj styl</vt:lpstr>
      <vt:lpstr>Důležitější novinky/</vt:lpstr>
      <vt:lpstr>    &lt; Namalujte obrázek</vt:lpstr>
      <vt:lpstr>    Tabulky nejsou jen na čísla</vt:lpstr>
      <vt:lpstr>    Rychlý boční panel</vt:lpstr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Bílkovský</dc:creator>
  <cp:lastModifiedBy>Karla Zbořilová</cp:lastModifiedBy>
  <cp:revision>2</cp:revision>
  <cp:lastPrinted>2019-06-06T05:51:00Z</cp:lastPrinted>
  <dcterms:created xsi:type="dcterms:W3CDTF">2019-08-08T13:21:00Z</dcterms:created>
  <dcterms:modified xsi:type="dcterms:W3CDTF">2019-08-08T13:21:00Z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