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D8" w:rsidRPr="006470D8" w:rsidRDefault="006470D8" w:rsidP="006470D8">
      <w:pPr>
        <w:rPr>
          <w:rFonts w:eastAsia="Times New Roman"/>
          <w:b/>
        </w:rPr>
      </w:pPr>
      <w:r w:rsidRPr="006470D8">
        <w:rPr>
          <w:rFonts w:eastAsia="Times New Roman"/>
          <w:b/>
        </w:rPr>
        <w:t xml:space="preserve">Nabídka léčebných pobytů pro skupiny 2022 </w:t>
      </w:r>
      <w:r w:rsidRPr="006470D8">
        <w:rPr>
          <w:rFonts w:eastAsia="Times New Roman"/>
          <w:b/>
        </w:rPr>
        <w:br/>
      </w:r>
    </w:p>
    <w:p w:rsidR="006470D8" w:rsidRDefault="006470D8" w:rsidP="006470D8">
      <w:pPr>
        <w:pStyle w:val="-wm-msonormal"/>
      </w:pPr>
      <w:r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  <w:t>Zdravíme z Karlových Varů!</w:t>
      </w:r>
    </w:p>
    <w:p w:rsidR="006470D8" w:rsidRDefault="006470D8" w:rsidP="006470D8">
      <w:pPr>
        <w:pStyle w:val="-wm-msonormal"/>
      </w:pPr>
      <w:r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  <w:t> </w:t>
      </w:r>
    </w:p>
    <w:p w:rsidR="006470D8" w:rsidRDefault="006470D8" w:rsidP="006470D8">
      <w:pPr>
        <w:pStyle w:val="-wm-msonormal"/>
      </w:pPr>
      <w:r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  <w:t>Dovolujeme si Vás oslovit se zvýhodněnou nabídkou léčebných pobytů v LD Morava, v Karlových Varech.</w:t>
      </w:r>
    </w:p>
    <w:p w:rsidR="006470D8" w:rsidRDefault="006470D8" w:rsidP="006470D8">
      <w:pPr>
        <w:pStyle w:val="-wm-msonormal"/>
      </w:pPr>
      <w:bookmarkStart w:id="0" w:name="_GoBack"/>
      <w:bookmarkEnd w:id="0"/>
    </w:p>
    <w:p w:rsidR="006470D8" w:rsidRDefault="006470D8" w:rsidP="006470D8">
      <w:pPr>
        <w:pStyle w:val="-wm-msonormal"/>
      </w:pPr>
      <w:r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  <w:t>Lázeňský hotel Morava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se nachází nad Vřídelní kolonádou, přímo pod Jelením skokem. Díky své poloze si zachovává poklidnou atmosféru a nabízí svým hostům jedinečný, panoramatický výhled na lázeňské centrum a okolní lesy. Je vzdálen pouhých 250 m od Vřídla a lázeňského centra (klienti mohou sejít po zámeckém schodišti nebo bezplatně využít výtah v Zámecké věži). Hotel je vlastněný a provozovaný českou rodinou.</w:t>
      </w:r>
    </w:p>
    <w:p w:rsidR="006470D8" w:rsidRDefault="006470D8" w:rsidP="006470D8">
      <w:pPr>
        <w:pStyle w:val="-wm-msonormal"/>
      </w:pPr>
      <w:r>
        <w:rPr>
          <w:rFonts w:ascii="Arial" w:hAnsi="Arial" w:cs="Arial"/>
          <w:color w:val="333333"/>
          <w:sz w:val="23"/>
          <w:szCs w:val="23"/>
        </w:rPr>
        <w:t xml:space="preserve">Pokoje s panoramatickým výhledem jsou orientovány na jih na lázeňské centrum Karlových Varů, velká část pokojů má balkon. Pokoje jsou vybaveny stylovým masivním nábytkem a mají vlastní sociální zařízeni, TV, chladničku, telefon a fén.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Wifi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připojení je v celém komplexu zdarma. Léčebné procedury a stravování probíhají přímo v budově hotelu. Ve volném čase naši klienti mohou využít fitcentrum, hernu s kulečníkem a šipkami a dvě společenské místnosti s exkluzivním výhledem na Karlovy Vary a Jelení skok.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Cenovou nabídku léčebných pobytů naleznete v příloze tohoto emailu.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Bližší informace Vám rádi poskytneme na uvedeném telefonním čísle.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Těšíme se na naši budoucí spolupráci.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470D8" w:rsidRDefault="006470D8" w:rsidP="006470D8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3"/>
          <w:szCs w:val="23"/>
        </w:rPr>
        <w:t>rodina Báťova a tým LD Morava</w:t>
      </w:r>
    </w:p>
    <w:p w:rsidR="006470D8" w:rsidRDefault="006470D8" w:rsidP="006470D8">
      <w:pPr>
        <w:pStyle w:val="-wm-msonormal"/>
      </w:pPr>
      <w:r>
        <w:t> </w:t>
      </w:r>
    </w:p>
    <w:p w:rsidR="006470D8" w:rsidRDefault="006470D8" w:rsidP="006470D8">
      <w:pPr>
        <w:pStyle w:val="-wm-msonormal"/>
      </w:pPr>
      <w:r>
        <w:t xml:space="preserve">web:       </w:t>
      </w:r>
      <w:hyperlink r:id="rId4" w:history="1">
        <w:r>
          <w:rPr>
            <w:rStyle w:val="Hypertextovodkaz"/>
          </w:rPr>
          <w:t>www.ldmorava.cz</w:t>
        </w:r>
      </w:hyperlink>
    </w:p>
    <w:p w:rsidR="006470D8" w:rsidRDefault="006470D8" w:rsidP="006470D8">
      <w:pPr>
        <w:pStyle w:val="-wm-msonormal"/>
      </w:pPr>
      <w:r>
        <w:t xml:space="preserve">e-mail:    </w:t>
      </w:r>
      <w:hyperlink r:id="rId5" w:history="1">
        <w:r>
          <w:rPr>
            <w:rStyle w:val="Hypertextovodkaz"/>
          </w:rPr>
          <w:t>info@ldmorava.cz</w:t>
        </w:r>
      </w:hyperlink>
    </w:p>
    <w:p w:rsidR="006470D8" w:rsidRDefault="006470D8" w:rsidP="006470D8">
      <w:pPr>
        <w:pStyle w:val="-wm-msonormal"/>
      </w:pPr>
      <w:r>
        <w:t>telefon:  602 288</w:t>
      </w:r>
      <w:r>
        <w:t> </w:t>
      </w:r>
      <w:r>
        <w:t>794</w:t>
      </w:r>
    </w:p>
    <w:p w:rsidR="00601588" w:rsidRDefault="00601588"/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D8"/>
    <w:rsid w:val="00601588"/>
    <w:rsid w:val="006470D8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EBB9"/>
  <w15:chartTrackingRefBased/>
  <w15:docId w15:val="{35CE98D8-BC34-4670-BF9F-1E3E3A8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0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70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470D8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6470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4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dmorava.cz" TargetMode="External"/><Relationship Id="rId4" Type="http://schemas.openxmlformats.org/officeDocument/2006/relationships/hyperlink" Target="http://www.ldmo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2022-03-30T08:49:00Z</dcterms:created>
  <dcterms:modified xsi:type="dcterms:W3CDTF">2022-03-30T08:50:00Z</dcterms:modified>
</cp:coreProperties>
</file>