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A64" w:rsidRPr="00BC5A64" w:rsidRDefault="00BC5A64" w:rsidP="00BC5A64">
      <w:pPr>
        <w:outlineLvl w:val="0"/>
        <w:rPr>
          <w:rFonts w:ascii="Calibri" w:hAnsi="Calibri" w:cs="Calibri"/>
          <w:sz w:val="22"/>
          <w:szCs w:val="22"/>
        </w:rPr>
      </w:pPr>
      <w:proofErr w:type="spellStart"/>
      <w:r>
        <w:rPr>
          <w:rFonts w:ascii="Calibri" w:hAnsi="Calibri" w:cs="Calibri"/>
          <w:b/>
          <w:bCs/>
          <w:sz w:val="22"/>
          <w:szCs w:val="22"/>
        </w:rPr>
        <w:t>From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</w:t>
      </w:r>
      <w:hyperlink r:id="rId5" w:history="1">
        <w:r>
          <w:rPr>
            <w:rStyle w:val="Hypertextovodkaz"/>
            <w:rFonts w:ascii="Calibri" w:hAnsi="Calibri" w:cs="Calibri"/>
            <w:sz w:val="22"/>
            <w:szCs w:val="22"/>
          </w:rPr>
          <w:t>novinky@hotel-duo.cz</w:t>
        </w:r>
      </w:hyperlink>
      <w:r>
        <w:rPr>
          <w:rFonts w:ascii="Calibri" w:hAnsi="Calibri" w:cs="Calibri"/>
          <w:sz w:val="22"/>
          <w:szCs w:val="22"/>
        </w:rPr>
        <w:t xml:space="preserve"> [</w:t>
      </w:r>
      <w:hyperlink r:id="rId6" w:history="1">
        <w:r>
          <w:rPr>
            <w:rStyle w:val="Hypertextovodkaz"/>
            <w:rFonts w:ascii="Calibri" w:hAnsi="Calibri" w:cs="Calibri"/>
            <w:sz w:val="22"/>
            <w:szCs w:val="22"/>
          </w:rPr>
          <w:t>mailto:novinky@hotel-duo.cz</w:t>
        </w:r>
      </w:hyperlink>
      <w:r>
        <w:rPr>
          <w:rFonts w:ascii="Calibri" w:hAnsi="Calibri" w:cs="Calibri"/>
          <w:sz w:val="22"/>
          <w:szCs w:val="22"/>
        </w:rPr>
        <w:t xml:space="preserve">] </w:t>
      </w:r>
      <w:r>
        <w:rPr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b/>
          <w:bCs/>
          <w:sz w:val="22"/>
          <w:szCs w:val="22"/>
        </w:rPr>
        <w:t>Sent:</w:t>
      </w:r>
      <w:r>
        <w:rPr>
          <w:rFonts w:ascii="Calibri" w:hAnsi="Calibri" w:cs="Calibri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</w:rPr>
        <w:t>Tuesday</w:t>
      </w:r>
      <w:proofErr w:type="spellEnd"/>
      <w:r>
        <w:rPr>
          <w:rFonts w:ascii="Calibri" w:hAnsi="Calibri" w:cs="Calibri"/>
          <w:sz w:val="22"/>
          <w:szCs w:val="22"/>
        </w:rPr>
        <w:t xml:space="preserve">, </w:t>
      </w:r>
      <w:proofErr w:type="spellStart"/>
      <w:r>
        <w:rPr>
          <w:rFonts w:ascii="Calibri" w:hAnsi="Calibri" w:cs="Calibri"/>
          <w:sz w:val="22"/>
          <w:szCs w:val="22"/>
        </w:rPr>
        <w:t>March</w:t>
      </w:r>
      <w:proofErr w:type="spellEnd"/>
      <w:r>
        <w:rPr>
          <w:rFonts w:ascii="Calibri" w:hAnsi="Calibri" w:cs="Calibri"/>
          <w:sz w:val="22"/>
          <w:szCs w:val="22"/>
        </w:rPr>
        <w:t xml:space="preserve"> 22, 2022 10:24 AM</w:t>
      </w:r>
      <w:r>
        <w:rPr>
          <w:rFonts w:ascii="Calibri" w:hAnsi="Calibri" w:cs="Calibri"/>
          <w:sz w:val="22"/>
          <w:szCs w:val="22"/>
        </w:rPr>
        <w:br/>
      </w:r>
      <w:proofErr w:type="spellStart"/>
      <w:r>
        <w:rPr>
          <w:rFonts w:ascii="Calibri" w:hAnsi="Calibri" w:cs="Calibri"/>
          <w:b/>
          <w:bCs/>
          <w:sz w:val="22"/>
          <w:szCs w:val="22"/>
        </w:rPr>
        <w:t>Subject</w:t>
      </w:r>
      <w:proofErr w:type="spellEnd"/>
      <w:r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sz w:val="22"/>
          <w:szCs w:val="22"/>
        </w:rPr>
        <w:t xml:space="preserve"> Jarní pobyty a </w:t>
      </w:r>
      <w:proofErr w:type="spellStart"/>
      <w:r>
        <w:rPr>
          <w:rFonts w:ascii="Calibri" w:hAnsi="Calibri" w:cs="Calibri"/>
          <w:sz w:val="22"/>
          <w:szCs w:val="22"/>
        </w:rPr>
        <w:t>relax</w:t>
      </w:r>
      <w:proofErr w:type="spellEnd"/>
      <w:r>
        <w:rPr>
          <w:rFonts w:ascii="Calibri" w:hAnsi="Calibri" w:cs="Calibri"/>
          <w:sz w:val="22"/>
          <w:szCs w:val="22"/>
        </w:rPr>
        <w:t xml:space="preserve"> na horách </w:t>
      </w:r>
      <w:r>
        <w:rPr>
          <w:rFonts w:ascii="Segoe UI Symbol" w:hAnsi="Segoe UI Symbol"/>
          <w:sz w:val="22"/>
          <w:szCs w:val="22"/>
        </w:rPr>
        <w:t>🌞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32"/>
      </w:tblGrid>
      <w:tr w:rsidR="00BC5A64" w:rsidTr="00BC5A64">
        <w:trPr>
          <w:trHeight w:val="15"/>
        </w:trPr>
        <w:tc>
          <w:tcPr>
            <w:tcW w:w="0" w:type="auto"/>
            <w:vAlign w:val="center"/>
            <w:hideMark/>
          </w:tcPr>
          <w:p w:rsidR="00BC5A64" w:rsidRDefault="00BC5A64">
            <w:pPr>
              <w:spacing w:line="15" w:lineRule="atLeast"/>
              <w:rPr>
                <w:color w:val="333333"/>
                <w:sz w:val="2"/>
                <w:szCs w:val="2"/>
              </w:rPr>
            </w:pPr>
            <w:r>
              <w:rPr>
                <w:color w:val="333333"/>
                <w:sz w:val="2"/>
                <w:szCs w:val="2"/>
              </w:rPr>
              <w:t xml:space="preserve">Přehled akcí v dubnu a květnu na Hotelu Duo v Beskydech. </w:t>
            </w:r>
          </w:p>
        </w:tc>
      </w:tr>
      <w:tr w:rsidR="00BC5A64" w:rsidTr="00BC5A64">
        <w:tc>
          <w:tcPr>
            <w:tcW w:w="0" w:type="auto"/>
            <w:shd w:val="clear" w:color="auto" w:fill="F6FFF6"/>
            <w:hideMark/>
          </w:tcPr>
          <w:tbl>
            <w:tblPr>
              <w:tblW w:w="99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32"/>
            </w:tblGrid>
            <w:tr w:rsidR="00BC5A64">
              <w:trPr>
                <w:tblCellSpacing w:w="0" w:type="dxa"/>
                <w:jc w:val="center"/>
              </w:trPr>
              <w:tc>
                <w:tcPr>
                  <w:tcW w:w="9900" w:type="dxa"/>
                  <w:hideMark/>
                </w:tcPr>
                <w:tbl>
                  <w:tblPr>
                    <w:tblW w:w="5000" w:type="pct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32"/>
                  </w:tblGrid>
                  <w:tr w:rsidR="00BC5A64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32"/>
                        </w:tblGrid>
                        <w:tr w:rsidR="00BC5A6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BC5A64" w:rsidRDefault="00BC5A6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BC5A64" w:rsidRDefault="00BC5A64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BC5A64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32"/>
                        </w:tblGrid>
                        <w:tr w:rsidR="00BC5A64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16"/>
                                <w:gridCol w:w="5216"/>
                              </w:tblGrid>
                              <w:tr w:rsidR="00BC5A64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495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216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300" w:type="dxa"/>
                                            <w:bottom w:w="150" w:type="dxa"/>
                                            <w:right w:w="300" w:type="dxa"/>
                                          </w:tcMar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616"/>
                                          </w:tblGrid>
                                          <w:tr w:rsidR="00BC5A64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BC5A64" w:rsidRDefault="00BC5A64">
                                                <w:pPr>
                                                  <w:spacing w:after="240" w:line="390" w:lineRule="atLeast"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 xml:space="preserve">Srdečně vás zdravím ze slunečných Beskyd. </w:t>
                                                </w:r>
                                                <w:r>
                                                  <w:rPr>
                                                    <w:rFonts w:ascii="Segoe UI Symbol" w:hAnsi="Segoe UI Symbol"/>
                                                    <w:color w:val="000000"/>
                                                  </w:rPr>
                                                  <w:t>💚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BC5A64" w:rsidRDefault="00BC5A64">
                                          <w:pPr>
                                            <w:rPr>
                                              <w:vanish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616"/>
                                          </w:tblGrid>
                                          <w:tr w:rsidR="00BC5A64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BC5A64" w:rsidRDefault="00BC5A64">
                                                <w:pPr>
                                                  <w:spacing w:line="390" w:lineRule="atLeast"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 xml:space="preserve">Využijte jarní počasí, které vybízí k procházkám i vyjížďkám na kolech.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BC5A64" w:rsidRDefault="00BC5A64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4950" w:type="dxa"/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216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300" w:type="dxa"/>
                                            <w:bottom w:w="150" w:type="dxa"/>
                                            <w:right w:w="300" w:type="dxa"/>
                                          </w:tcMar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noProof/>
                                              <w:color w:val="21759B"/>
                                            </w:rPr>
                                            <w:drawing>
                                              <wp:inline distT="0" distB="0" distL="0" distR="0">
                                                <wp:extent cx="1431290" cy="1033780"/>
                                                <wp:effectExtent l="0" t="0" r="0" b="0"/>
                                                <wp:docPr id="11" name="Obrázek 11" descr="Hotel Duo v Beskydech">
                                                  <a:hlinkClick xmlns:a="http://schemas.openxmlformats.org/drawingml/2006/main" r:id="rId7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Hotel Duo v Beskydech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8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431290" cy="10337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C5A64" w:rsidRDefault="00BC5A64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BC5A64" w:rsidRDefault="00BC5A64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BC5A64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32"/>
                        </w:tblGrid>
                        <w:tr w:rsidR="00BC5A6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32"/>
                              </w:tblGrid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spacing w:line="390" w:lineRule="atLeast"/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Připravili jsme pro vás několik, dá se říci, tradičních jarních pobytů a samozřejmě něco extra k tomu. Čtete prosím dále, čím se můžete potěšit... </w:t>
                                          </w:r>
                                        </w:p>
                                        <w:p w:rsidR="00BC5A64" w:rsidRDefault="00BC5A64">
                                          <w:pPr>
                                            <w:spacing w:line="390" w:lineRule="atLeast"/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C5A64" w:rsidTr="002554EC">
                                      <w:tc>
                                        <w:tcPr>
                                          <w:tcW w:w="0" w:type="auto"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832"/>
                                          </w:tblGrid>
                                          <w:tr w:rsidR="00BC5A64" w:rsidTr="00954926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BC5A64" w:rsidRDefault="00BC5A64" w:rsidP="00BC5A64">
                                                <w:pPr>
                                                  <w:spacing w:line="390" w:lineRule="atLeast"/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 xml:space="preserve">Těším na setkání s vámi na Horní Bečvě.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BC5A64" w:rsidRDefault="00BC5A64" w:rsidP="00BC5A64">
                                          <w:pPr>
                                            <w:rPr>
                                              <w:vanish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832"/>
                                          </w:tblGrid>
                                          <w:tr w:rsidR="00BC5A64" w:rsidTr="00954926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BC5A64" w:rsidRDefault="00BC5A64" w:rsidP="00BC5A64">
                                                <w:pPr>
                                                  <w:spacing w:after="240" w:line="390" w:lineRule="atLeast"/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Siln"/>
                                                    <w:rFonts w:ascii="Arial" w:hAnsi="Arial" w:cs="Arial"/>
                                                    <w:color w:val="339966"/>
                                                  </w:rPr>
                                                  <w:t>Brzy na viděnou!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BC5A64" w:rsidRDefault="00BC5A64" w:rsidP="00BC5A64">
                                          <w:pPr>
                                            <w:rPr>
                                              <w:vanish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9832"/>
                                          </w:tblGrid>
                                          <w:tr w:rsidR="00BC5A64" w:rsidTr="00954926"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BC5A64" w:rsidRDefault="00BC5A64" w:rsidP="00BC5A64">
                                                <w:pPr>
                                                  <w:spacing w:after="240" w:line="390" w:lineRule="atLeast"/>
                                                  <w:jc w:val="center"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</w:rPr>
                                                  <w:t>Petr &amp; tým Hotelu Duo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BC5A64" w:rsidRDefault="00BC5A64" w:rsidP="00BC5A64">
                                          <w:pPr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C5A64">
                                      <w:tc>
                                        <w:tcPr>
                                          <w:tcW w:w="0" w:type="auto"/>
                                          <w:vAlign w:val="center"/>
                                        </w:tcPr>
                                        <w:p w:rsidR="00BC5A64" w:rsidRDefault="00BC5A64" w:rsidP="00BC5A64">
                                          <w:pPr>
                                            <w:spacing w:line="390" w:lineRule="atLeast"/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222222"/>
                                              <w:sz w:val="18"/>
                                              <w:szCs w:val="18"/>
                                            </w:rPr>
                                            <w:t>Hotel Duo a.s. | Horní Bečva 216 | 756 57 Horní Bečva, Beskydy | </w:t>
                                          </w:r>
                                          <w:hyperlink r:id="rId9" w:tooltip="Naplánujte si cestu na Hotelu Duo pomocí Mapy.cz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6CB7D4"/>
                                                <w:sz w:val="18"/>
                                                <w:szCs w:val="18"/>
                                              </w:rPr>
                                              <w:t>mapa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hAnsi="Arial" w:cs="Arial"/>
                                              <w:color w:val="222222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hyperlink r:id="rId10" w:tooltip="Hotel Duo - wellness a rodinný hotel 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6CB7D4"/>
                                                <w:sz w:val="18"/>
                                                <w:szCs w:val="18"/>
                                              </w:rPr>
                                              <w:t>www.hotel-duo.cz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hAnsi="Arial" w:cs="Arial"/>
                                              <w:color w:val="222222"/>
                                              <w:sz w:val="18"/>
                                              <w:szCs w:val="18"/>
                                            </w:rPr>
                                            <w:t xml:space="preserve"> | telefon </w:t>
                                          </w:r>
                                          <w:hyperlink r:id="rId11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6CB7D4"/>
                                                <w:sz w:val="18"/>
                                                <w:szCs w:val="18"/>
                                              </w:rPr>
                                              <w:t>+420 571 645 115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hAnsi="Arial" w:cs="Arial"/>
                                              <w:color w:val="222222"/>
                                              <w:sz w:val="18"/>
                                              <w:szCs w:val="18"/>
                                            </w:rPr>
                                            <w:t xml:space="preserve"> | mobil </w:t>
                                          </w:r>
                                          <w:hyperlink r:id="rId12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6CB7D4"/>
                                                <w:sz w:val="18"/>
                                                <w:szCs w:val="18"/>
                                              </w:rPr>
                                              <w:t>+420 </w:t>
                                            </w:r>
                                          </w:hyperlink>
                                          <w:hyperlink r:id="rId13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6CB7D4"/>
                                                <w:sz w:val="18"/>
                                                <w:szCs w:val="18"/>
                                              </w:rPr>
                                              <w:t>737 211 117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hAnsi="Arial" w:cs="Arial"/>
                                              <w:color w:val="222222"/>
                                              <w:sz w:val="18"/>
                                              <w:szCs w:val="18"/>
                                            </w:rPr>
                                            <w:t xml:space="preserve"> | </w:t>
                                          </w:r>
                                          <w:hyperlink r:id="rId14" w:tooltip="Pište, odpovídáme obratem...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6CB7D4"/>
                                                <w:sz w:val="18"/>
                                                <w:szCs w:val="18"/>
                                              </w:rPr>
                                              <w:t>recepce@hotel-duo.cz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BC5A64">
                                      <w:tc>
                                        <w:tcPr>
                                          <w:tcW w:w="0" w:type="auto"/>
                                          <w:vAlign w:val="center"/>
                                        </w:tcPr>
                                        <w:p w:rsidR="00BC5A64" w:rsidRDefault="00BC5A64" w:rsidP="00BC5A64">
                                          <w:pPr>
                                            <w:spacing w:line="390" w:lineRule="atLeast"/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C5A64" w:rsidRDefault="00BC5A6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BC5A64" w:rsidRDefault="00BC5A64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BC5A64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32"/>
                        </w:tblGrid>
                        <w:tr w:rsidR="00BC5A6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32"/>
                              </w:tblGrid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28" w:type="dxa"/>
                                      <w:left w:w="300" w:type="dxa"/>
                                      <w:bottom w:w="128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dashed" w:sz="12" w:space="0" w:color="AAAAAA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:rsidR="00BC5A64" w:rsidRDefault="00BC5A64" w:rsidP="00BC5A64">
                                    <w:pPr>
                                      <w:pStyle w:val="Nadpis1"/>
                                      <w:spacing w:before="0" w:beforeAutospacing="0" w:after="117" w:afterAutospacing="0"/>
                                      <w:rPr>
                                        <w:rFonts w:ascii="Trebuchet MS" w:eastAsia="Times New Roman" w:hAnsi="Trebuchet MS"/>
                                        <w:b w:val="0"/>
                                        <w:bCs w:val="0"/>
                                        <w:color w:val="111111"/>
                                        <w:sz w:val="39"/>
                                        <w:szCs w:val="39"/>
                                      </w:rPr>
                                    </w:pPr>
                                    <w:r>
                                      <w:rPr>
                                        <w:rFonts w:ascii="Segoe UI Symbol" w:eastAsia="Times New Roman" w:hAnsi="Segoe UI Symbol"/>
                                        <w:b w:val="0"/>
                                        <w:bCs w:val="0"/>
                                        <w:color w:val="111111"/>
                                        <w:sz w:val="39"/>
                                        <w:szCs w:val="39"/>
                                      </w:rPr>
                                      <w:t>🇮🇹</w:t>
                                    </w:r>
                                    <w:r>
                                      <w:rPr>
                                        <w:rFonts w:ascii="Trebuchet MS" w:eastAsia="Times New Roman" w:hAnsi="Trebuchet MS"/>
                                        <w:b w:val="0"/>
                                        <w:bCs w:val="0"/>
                                        <w:color w:val="111111"/>
                                        <w:sz w:val="39"/>
                                        <w:szCs w:val="39"/>
                                      </w:rPr>
                                      <w:t xml:space="preserve"> </w:t>
                                    </w:r>
                                    <w:hyperlink r:id="rId15" w:history="1">
                                      <w:r>
                                        <w:rPr>
                                          <w:rStyle w:val="Hypertextovodkaz"/>
                                          <w:rFonts w:ascii="Trebuchet MS" w:eastAsia="Times New Roman" w:hAnsi="Trebuchet MS"/>
                                          <w:b w:val="0"/>
                                          <w:bCs w:val="0"/>
                                          <w:color w:val="21759B"/>
                                          <w:sz w:val="39"/>
                                          <w:szCs w:val="39"/>
                                        </w:rPr>
                                        <w:t xml:space="preserve">Aprílový víkend | </w:t>
                                      </w:r>
                                      <w:proofErr w:type="spellStart"/>
                                      <w:r>
                                        <w:rPr>
                                          <w:rStyle w:val="Hypertextovodkaz"/>
                                          <w:rFonts w:ascii="Trebuchet MS" w:eastAsia="Times New Roman" w:hAnsi="Trebuchet MS"/>
                                          <w:b w:val="0"/>
                                          <w:bCs w:val="0"/>
                                          <w:color w:val="21759B"/>
                                          <w:sz w:val="39"/>
                                          <w:szCs w:val="39"/>
                                        </w:rPr>
                                        <w:t>Pesce</w:t>
                                      </w:r>
                                      <w:proofErr w:type="spellEnd"/>
                                      <w:r>
                                        <w:rPr>
                                          <w:rStyle w:val="Hypertextovodkaz"/>
                                          <w:rFonts w:ascii="Trebuchet MS" w:eastAsia="Times New Roman" w:hAnsi="Trebuchet MS"/>
                                          <w:b w:val="0"/>
                                          <w:bCs w:val="0"/>
                                          <w:color w:val="21759B"/>
                                          <w:sz w:val="39"/>
                                          <w:szCs w:val="39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Hypertextovodkaz"/>
                                          <w:rFonts w:ascii="Trebuchet MS" w:eastAsia="Times New Roman" w:hAnsi="Trebuchet MS"/>
                                          <w:b w:val="0"/>
                                          <w:bCs w:val="0"/>
                                          <w:color w:val="21759B"/>
                                          <w:sz w:val="39"/>
                                          <w:szCs w:val="39"/>
                                        </w:rPr>
                                        <w:t>d´Aprile</w:t>
                                      </w:r>
                                      <w:proofErr w:type="spellEnd"/>
                                    </w:hyperlink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spacing w:line="390" w:lineRule="atLeast"/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pátek, 1. dubna – neděle, 3. dubna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BC5A64" w:rsidRDefault="00BC5A64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color w:val="21759B"/>
                                      </w:rPr>
                                      <w:drawing>
                                        <wp:inline distT="0" distB="0" distL="0" distR="0">
                                          <wp:extent cx="3048000" cy="2032105"/>
                                          <wp:effectExtent l="0" t="0" r="0" b="6350"/>
                                          <wp:docPr id="10" name="Obrázek 10" descr="🇮🇹 Aprílový víkend | Pesce d´Aprile">
                                            <a:hlinkClick xmlns:a="http://schemas.openxmlformats.org/drawingml/2006/main" r:id="rId16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🇮🇹 Aprílový víkend | Pesce d´April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108113" cy="207218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spacing w:line="390" w:lineRule="atLeast"/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Užijte si první aprílový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víkend ve znamení skvělé italské gastronomie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(chřestové menu) s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neomezenou konzumací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Prosecca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, ochutnávek italských produktů,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wellness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procedurami a dalšími skvělými možnostmi Hotelu Duo na přelomu zimy a jara.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Jarní Itálie v Beskydech.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</w:t>
                                          </w:r>
                                          <w:hyperlink r:id="rId18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21759B"/>
                                              </w:rPr>
                                              <w:t>Podrobnosti...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28" w:type="dxa"/>
                                      <w:left w:w="300" w:type="dxa"/>
                                      <w:bottom w:w="128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dashed" w:sz="12" w:space="0" w:color="AAAAAA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C5A64" w:rsidRDefault="00BC5A6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BC5A64" w:rsidRDefault="00BC5A64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BC5A64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2FFF2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32"/>
                        </w:tblGrid>
                        <w:tr w:rsidR="00BC5A6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32"/>
                              </w:tblGrid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:rsidR="00BC5A64" w:rsidRDefault="00BC5A64">
                                    <w:pPr>
                                      <w:pStyle w:val="Nadpis1"/>
                                      <w:spacing w:before="0" w:beforeAutospacing="0" w:after="117" w:afterAutospacing="0" w:line="720" w:lineRule="atLeast"/>
                                      <w:rPr>
                                        <w:rFonts w:ascii="Trebuchet MS" w:eastAsia="Times New Roman" w:hAnsi="Trebuchet MS"/>
                                        <w:b w:val="0"/>
                                        <w:bCs w:val="0"/>
                                        <w:color w:val="111111"/>
                                        <w:sz w:val="39"/>
                                        <w:szCs w:val="39"/>
                                      </w:rPr>
                                    </w:pPr>
                                    <w:hyperlink r:id="rId19" w:history="1">
                                      <w:r>
                                        <w:rPr>
                                          <w:rStyle w:val="Hypertextovodkaz"/>
                                          <w:rFonts w:ascii="Trebuchet MS" w:eastAsia="Times New Roman" w:hAnsi="Trebuchet MS"/>
                                          <w:b w:val="0"/>
                                          <w:bCs w:val="0"/>
                                          <w:color w:val="21759B"/>
                                          <w:sz w:val="39"/>
                                          <w:szCs w:val="39"/>
                                        </w:rPr>
                                        <w:t>Prodloužený velikonoční víkend v Beskydech</w:t>
                                      </w:r>
                                    </w:hyperlink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spacing w:line="390" w:lineRule="atLeast"/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Zelený čtvrtek, 14. dubna – Velikonoční pondělí, 18. dubna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BC5A64" w:rsidRDefault="00BC5A64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color w:val="21759B"/>
                                      </w:rPr>
                                      <w:drawing>
                                        <wp:inline distT="0" distB="0" distL="0" distR="0">
                                          <wp:extent cx="6281420" cy="1271905"/>
                                          <wp:effectExtent l="0" t="0" r="5080" b="4445"/>
                                          <wp:docPr id="9" name="Obrázek 9" descr="VelikonoceSlider">
                                            <a:hlinkClick xmlns:a="http://schemas.openxmlformats.org/drawingml/2006/main" r:id="rId20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VelikonoceSlider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281420" cy="127190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spacing w:line="390" w:lineRule="atLeast"/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Prožijte prodloužený velikonoční víkend v Beskydech na Hotel Duo v Horní Bečvě a zažijte skvělou zábavu i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relax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! Tradiční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velikonoční pobyt s animačním programem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pro celou rodinu, výborným jídlem a skvělým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wellness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.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Spousta možností pro aktivity venku i vevnitř,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včetně zapůjčení sportovního vybavení. </w:t>
                                          </w:r>
                                          <w:r>
                                            <w:rPr>
                                              <w:rStyle w:val="stk-highlight"/>
                                              <w:rFonts w:ascii="Arial" w:hAnsi="Arial" w:cs="Arial"/>
                                              <w:color w:val="E03E2D"/>
                                            </w:rPr>
                                            <w:t>Děti do 15 let mají ubytování ZDARMA!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</w:t>
                                          </w:r>
                                          <w:hyperlink r:id="rId22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21759B"/>
                                              </w:rPr>
                                              <w:t>Podrobnosti...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28" w:type="dxa"/>
                                      <w:left w:w="300" w:type="dxa"/>
                                      <w:bottom w:w="128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dashed" w:sz="12" w:space="0" w:color="AAAAAA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C5A64" w:rsidRDefault="00BC5A6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BC5A64" w:rsidRDefault="00BC5A64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BC5A64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5E5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32"/>
                        </w:tblGrid>
                        <w:tr w:rsidR="00BC5A6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32"/>
                              </w:tblGrid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:rsidR="00BC5A64" w:rsidRDefault="00BC5A64">
                                    <w:pPr>
                                      <w:pStyle w:val="Nadpis1"/>
                                      <w:spacing w:before="0" w:beforeAutospacing="0" w:after="117" w:afterAutospacing="0" w:line="720" w:lineRule="atLeast"/>
                                      <w:rPr>
                                        <w:rFonts w:ascii="Trebuchet MS" w:eastAsia="Times New Roman" w:hAnsi="Trebuchet MS"/>
                                        <w:b w:val="0"/>
                                        <w:bCs w:val="0"/>
                                        <w:color w:val="111111"/>
                                        <w:sz w:val="39"/>
                                        <w:szCs w:val="39"/>
                                      </w:rPr>
                                    </w:pPr>
                                    <w:hyperlink r:id="rId23" w:history="1">
                                      <w:r>
                                        <w:rPr>
                                          <w:rStyle w:val="Hypertextovodkaz"/>
                                          <w:rFonts w:ascii="Trebuchet MS" w:eastAsia="Times New Roman" w:hAnsi="Trebuchet MS"/>
                                          <w:b w:val="0"/>
                                          <w:bCs w:val="0"/>
                                          <w:color w:val="21759B"/>
                                          <w:sz w:val="39"/>
                                          <w:szCs w:val="39"/>
                                        </w:rPr>
                                        <w:t>Pálení čarodějnic a stavění máje</w:t>
                                      </w:r>
                                    </w:hyperlink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spacing w:line="390" w:lineRule="atLeast"/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pátek, 29. dubna – neděle, 1. května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BC5A64" w:rsidRDefault="00BC5A64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color w:val="21759B"/>
                                      </w:rPr>
                                      <w:drawing>
                                        <wp:inline distT="0" distB="0" distL="0" distR="0">
                                          <wp:extent cx="6281420" cy="1961515"/>
                                          <wp:effectExtent l="0" t="0" r="5080" b="635"/>
                                          <wp:docPr id="8" name="Obrázek 8" descr="Pálení čarodějnic">
                                            <a:hlinkClick xmlns:a="http://schemas.openxmlformats.org/drawingml/2006/main" r:id="rId24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Pálení čarodějnic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281420" cy="1961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spacing w:line="390" w:lineRule="atLeast"/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Zúčastněte se tradičního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pálení čarodějnic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(spojené s opékáním špekáčků na ohništi),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stavění máje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v areálu Hotelu Duo nebo zažijte romantické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líbání pod rozkvetlou třešní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- to vše můžete zažít na Horní Bečvě v Beskydech. Navíc využijte možnosti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wellness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, projížďky na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elektrokolech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a vycházky do blízkého okolí.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E03E2D"/>
                                            </w:rPr>
                                            <w:t>Ubytování dětí do 15 let zdarma!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</w:t>
                                          </w:r>
                                          <w:hyperlink r:id="rId26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21759B"/>
                                              </w:rPr>
                                              <w:t>Podrobnosti...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C5A64" w:rsidRDefault="00BC5A6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BC5A64" w:rsidRDefault="00BC5A64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BC5A64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32"/>
                        </w:tblGrid>
                        <w:tr w:rsidR="00BC5A6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32"/>
                              </w:tblGrid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28" w:type="dxa"/>
                                      <w:left w:w="300" w:type="dxa"/>
                                      <w:bottom w:w="128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dashed" w:sz="12" w:space="0" w:color="AAAAAA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:rsidR="00BC5A64" w:rsidRDefault="00BC5A64">
                                    <w:pPr>
                                      <w:pStyle w:val="Nadpis1"/>
                                      <w:spacing w:before="0" w:beforeAutospacing="0" w:after="117" w:afterAutospacing="0" w:line="720" w:lineRule="atLeast"/>
                                      <w:rPr>
                                        <w:rFonts w:ascii="Trebuchet MS" w:eastAsia="Times New Roman" w:hAnsi="Trebuchet MS"/>
                                        <w:b w:val="0"/>
                                        <w:bCs w:val="0"/>
                                        <w:color w:val="111111"/>
                                        <w:sz w:val="39"/>
                                        <w:szCs w:val="39"/>
                                      </w:rPr>
                                    </w:pPr>
                                    <w:hyperlink r:id="rId27" w:history="1">
                                      <w:r>
                                        <w:rPr>
                                          <w:rStyle w:val="Hypertextovodkaz"/>
                                          <w:rFonts w:ascii="Trebuchet MS" w:eastAsia="Times New Roman" w:hAnsi="Trebuchet MS"/>
                                          <w:b w:val="0"/>
                                          <w:bCs w:val="0"/>
                                          <w:color w:val="21759B"/>
                                          <w:sz w:val="39"/>
                                          <w:szCs w:val="39"/>
                                        </w:rPr>
                                        <w:t>Sportovně relaxační pobyt</w:t>
                                      </w:r>
                                    </w:hyperlink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spacing w:line="390" w:lineRule="atLeast"/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pátek, 6. května – neděle, 8. května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BC5A64" w:rsidRDefault="00BC5A64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color w:val="21759B"/>
                                      </w:rPr>
                                      <w:drawing>
                                        <wp:inline distT="0" distB="0" distL="0" distR="0">
                                          <wp:extent cx="3525078" cy="2350170"/>
                                          <wp:effectExtent l="0" t="0" r="0" b="0"/>
                                          <wp:docPr id="7" name="Obrázek 7" descr="Cyklistická parta">
                                            <a:hlinkClick xmlns:a="http://schemas.openxmlformats.org/drawingml/2006/main" r:id="rId28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Cyklistická parta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592366" cy="239503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spacing w:line="390" w:lineRule="atLeast"/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Víkendový pobyt pro všechny milovníky aktivního pohybu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, ať už na kole nebo pěšky. Jogging, fitness, horská kola,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nordic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walking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,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ale i výborný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relax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wellness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a dobré jídlo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v restauraci Na prkénku. </w:t>
                                          </w:r>
                                          <w:hyperlink r:id="rId30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21759B"/>
                                              </w:rPr>
                                              <w:t>Podrobnosti...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28" w:type="dxa"/>
                                      <w:left w:w="300" w:type="dxa"/>
                                      <w:bottom w:w="128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dashed" w:sz="12" w:space="0" w:color="AAAAAA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C5A64" w:rsidRDefault="00BC5A6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BC5A64" w:rsidRDefault="00BC5A64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BC5A64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32"/>
                        </w:tblGrid>
                        <w:tr w:rsidR="00BC5A6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32"/>
                              </w:tblGrid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:rsidR="00BC5A64" w:rsidRDefault="00BC5A64" w:rsidP="00BC5A64">
                                    <w:pPr>
                                      <w:pStyle w:val="Nadpis1"/>
                                      <w:spacing w:before="0" w:beforeAutospacing="0" w:after="117" w:afterAutospacing="0"/>
                                      <w:rPr>
                                        <w:rFonts w:ascii="Trebuchet MS" w:eastAsia="Times New Roman" w:hAnsi="Trebuchet MS"/>
                                        <w:b w:val="0"/>
                                        <w:bCs w:val="0"/>
                                        <w:color w:val="111111"/>
                                        <w:sz w:val="39"/>
                                        <w:szCs w:val="39"/>
                                      </w:rPr>
                                    </w:pPr>
                                    <w:hyperlink r:id="rId31" w:history="1">
                                      <w:r>
                                        <w:rPr>
                                          <w:rStyle w:val="Hypertextovodkaz"/>
                                          <w:rFonts w:ascii="Trebuchet MS" w:eastAsia="Times New Roman" w:hAnsi="Trebuchet MS"/>
                                          <w:b w:val="0"/>
                                          <w:bCs w:val="0"/>
                                          <w:color w:val="21759B"/>
                                          <w:sz w:val="39"/>
                                          <w:szCs w:val="39"/>
                                        </w:rPr>
                                        <w:t>Laskavé cvičení pro nestárnoucí seniory</w:t>
                                      </w:r>
                                    </w:hyperlink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spacing w:line="390" w:lineRule="atLeast"/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neděle, 22. května - čtvrtek, 26. května 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2022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BC5A64" w:rsidRDefault="00BC5A64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color w:val="21759B"/>
                                      </w:rPr>
                                      <w:drawing>
                                        <wp:inline distT="0" distB="0" distL="0" distR="0">
                                          <wp:extent cx="5287618" cy="2777977"/>
                                          <wp:effectExtent l="0" t="0" r="8890" b="3810"/>
                                          <wp:docPr id="6" name="Obrázek 6" descr="Laskavé cvičení pro nestárnoucí seniory">
                                            <a:hlinkClick xmlns:a="http://schemas.openxmlformats.org/drawingml/2006/main" r:id="rId32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Laskavé cvičení pro nestárnoucí seniory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11331" cy="27904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26"/>
                                      <w:gridCol w:w="6"/>
                                    </w:tblGrid>
                                    <w:tr w:rsidR="00BC5A64" w:rsidTr="00BC5A64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spacing w:line="390" w:lineRule="atLeast"/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Ozdravný a relaxační pobyt zejména pro nestárnoucí seniory.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Perfektních 5 dnů v dobré společnosti se zdravotním cvičením, vycházkami,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wellness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a výborným jídlem. Dohodněte se s přáteli a přijeďte do Beskyd.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2DC26B"/>
                                            </w:rPr>
                                            <w:t>Dohodněte se s přáteli a přijeďte do Beskyd.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</w:t>
                                          </w:r>
                                          <w:hyperlink r:id="rId34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21759B"/>
                                              </w:rPr>
                                              <w:t>Podrobnosti...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0" w:type="auto"/>
                                        </w:tcPr>
                                        <w:p w:rsidR="00BC5A64" w:rsidRDefault="00BC5A64">
                                          <w:pPr>
                                            <w:spacing w:line="390" w:lineRule="atLeast"/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C5A64" w:rsidRDefault="00BC5A6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BC5A64" w:rsidRDefault="00BC5A64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BC5A64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32"/>
                        </w:tblGrid>
                        <w:tr w:rsidR="00BC5A6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32"/>
                              </w:tblGrid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28" w:type="dxa"/>
                                      <w:left w:w="300" w:type="dxa"/>
                                      <w:bottom w:w="128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dashed" w:sz="12" w:space="0" w:color="AAAAAA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:rsidR="00BC5A64" w:rsidRDefault="00BC5A64" w:rsidP="00BC5A64">
                                    <w:pPr>
                                      <w:pStyle w:val="Nadpis1"/>
                                      <w:spacing w:before="0" w:beforeAutospacing="0" w:after="0" w:afterAutospacing="0"/>
                                      <w:rPr>
                                        <w:rFonts w:ascii="Trebuchet MS" w:eastAsia="Times New Roman" w:hAnsi="Trebuchet MS"/>
                                        <w:b w:val="0"/>
                                        <w:bCs w:val="0"/>
                                        <w:color w:val="111111"/>
                                        <w:sz w:val="39"/>
                                        <w:szCs w:val="39"/>
                                      </w:rPr>
                                    </w:pPr>
                                    <w:hyperlink r:id="rId35" w:history="1">
                                      <w:proofErr w:type="spellStart"/>
                                      <w:r>
                                        <w:rPr>
                                          <w:rStyle w:val="Hypertextovodkaz"/>
                                          <w:rFonts w:ascii="Trebuchet MS" w:eastAsia="Times New Roman" w:hAnsi="Trebuchet MS"/>
                                          <w:b w:val="0"/>
                                          <w:bCs w:val="0"/>
                                          <w:color w:val="21759B"/>
                                          <w:sz w:val="39"/>
                                          <w:szCs w:val="39"/>
                                        </w:rPr>
                                        <w:t>Cyklotoulky</w:t>
                                      </w:r>
                                      <w:proofErr w:type="spellEnd"/>
                                      <w:r>
                                        <w:rPr>
                                          <w:rStyle w:val="Hypertextovodkaz"/>
                                          <w:rFonts w:ascii="Trebuchet MS" w:eastAsia="Times New Roman" w:hAnsi="Trebuchet MS"/>
                                          <w:b w:val="0"/>
                                          <w:bCs w:val="0"/>
                                          <w:color w:val="21759B"/>
                                          <w:sz w:val="39"/>
                                          <w:szCs w:val="39"/>
                                        </w:rPr>
                                        <w:t xml:space="preserve"> na Horní Bečvě</w:t>
                                      </w:r>
                                    </w:hyperlink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BC5A64" w:rsidRDefault="00BC5A64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color w:val="21759B"/>
                                      </w:rPr>
                                      <w:drawing>
                                        <wp:inline distT="0" distB="0" distL="0" distR="0">
                                          <wp:extent cx="5411131" cy="3048000"/>
                                          <wp:effectExtent l="0" t="0" r="0" b="0"/>
                                          <wp:docPr id="5" name="Obrázek 5" descr="Cyklotoulky na Horní Bečvě">
                                            <a:hlinkClick xmlns:a="http://schemas.openxmlformats.org/drawingml/2006/main" r:id="rId36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Cyklotoulky na Horní Bečvě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439583" cy="306402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spacing w:line="390" w:lineRule="atLeast"/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Česká televize navštívila při svém putování po zajímavých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cyklo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oblastech také Hotel Duo na Horní Bečvě spolu s půjčovnou horských elektro kol </w:t>
                                          </w:r>
                                          <w:hyperlink r:id="rId38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21759B"/>
                                              </w:rPr>
                                              <w:t>TestujBike.cz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.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Podívejte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se jak to u nás </w:t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vypadá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a udělejte si představu, co můžete zažít. </w:t>
                                          </w:r>
                                          <w:hyperlink r:id="rId39" w:history="1">
                                            <w:proofErr w:type="spellStart"/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21759B"/>
                                              </w:rPr>
                                              <w:t>Info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21759B"/>
                                              </w:rPr>
                                              <w:t>...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C5A64" w:rsidRDefault="00BC5A6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BC5A64" w:rsidRDefault="00BC5A64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BC5A64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DEDED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32"/>
                        </w:tblGrid>
                        <w:tr w:rsidR="00BC5A6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32"/>
                              </w:tblGrid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28" w:type="dxa"/>
                                      <w:left w:w="300" w:type="dxa"/>
                                      <w:bottom w:w="128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dashed" w:sz="12" w:space="0" w:color="AAAAAA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:rsidR="00BC5A64" w:rsidRDefault="00BC5A64" w:rsidP="00BC5A64">
                                    <w:pPr>
                                      <w:pStyle w:val="Nadpis1"/>
                                      <w:spacing w:before="0" w:beforeAutospacing="0" w:after="0" w:afterAutospacing="0"/>
                                      <w:rPr>
                                        <w:rFonts w:ascii="Trebuchet MS" w:eastAsia="Times New Roman" w:hAnsi="Trebuchet MS"/>
                                        <w:b w:val="0"/>
                                        <w:bCs w:val="0"/>
                                        <w:color w:val="111111"/>
                                        <w:sz w:val="39"/>
                                        <w:szCs w:val="39"/>
                                      </w:rPr>
                                    </w:pPr>
                                    <w:hyperlink r:id="rId40" w:history="1">
                                      <w:r>
                                        <w:rPr>
                                          <w:rStyle w:val="Hypertextovodkaz"/>
                                          <w:rFonts w:ascii="Trebuchet MS" w:eastAsia="Times New Roman" w:hAnsi="Trebuchet MS"/>
                                          <w:b w:val="0"/>
                                          <w:bCs w:val="0"/>
                                          <w:color w:val="21759B"/>
                                          <w:sz w:val="39"/>
                                          <w:szCs w:val="39"/>
                                        </w:rPr>
                                        <w:t>Firemní akce v Beskydech</w:t>
                                      </w:r>
                                    </w:hyperlink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BC5A64" w:rsidRDefault="00BC5A64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color w:val="21759B"/>
                                      </w:rPr>
                                      <w:drawing>
                                        <wp:inline distT="0" distB="0" distL="0" distR="0">
                                          <wp:extent cx="5128592" cy="2888851"/>
                                          <wp:effectExtent l="0" t="0" r="0" b="6985"/>
                                          <wp:docPr id="4" name="Obrázek 4" descr="Team - firemní akce">
                                            <a:hlinkClick xmlns:a="http://schemas.openxmlformats.org/drawingml/2006/main" r:id="rId41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Team - firemní akc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149411" cy="290057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spacing w:line="390" w:lineRule="atLeast"/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Hotel Duo poskytuje výborné možnosti pro </w:t>
                                          </w:r>
                                          <w:hyperlink r:id="rId43" w:tooltip="Služby Hotelu Duo pro firmy a instituce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21759B"/>
                                              </w:rPr>
                                              <w:t>firmy a instituce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při pořádání partnerských akcí, setkání, konferencí, seminářů nebo výcviků. </w:t>
                                          </w: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Výhodný pronájem konferenčních prostor a veškeré potřebné techniky!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A navíc, výborné jídlo a skvělé možnosti pro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relax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. </w:t>
                                          </w:r>
                                          <w:hyperlink r:id="rId44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21759B"/>
                                              </w:rPr>
                                              <w:t>Kontaktujte manažera obchodu...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C5A64" w:rsidRDefault="00BC5A6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BC5A64" w:rsidRDefault="00BC5A64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BC5A64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EFFF8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32"/>
                        </w:tblGrid>
                        <w:tr w:rsidR="00BC5A6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32"/>
                              </w:tblGrid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28" w:type="dxa"/>
                                      <w:left w:w="300" w:type="dxa"/>
                                      <w:bottom w:w="128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dashed" w:sz="12" w:space="0" w:color="AAAAAA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:rsidR="00BC5A64" w:rsidRDefault="00BC5A64" w:rsidP="00BC5A64">
                                    <w:pPr>
                                      <w:pStyle w:val="Nadpis1"/>
                                      <w:spacing w:before="0" w:beforeAutospacing="0" w:after="117" w:afterAutospacing="0"/>
                                      <w:rPr>
                                        <w:rFonts w:ascii="Trebuchet MS" w:eastAsia="Times New Roman" w:hAnsi="Trebuchet MS"/>
                                        <w:b w:val="0"/>
                                        <w:bCs w:val="0"/>
                                        <w:color w:val="111111"/>
                                        <w:sz w:val="39"/>
                                        <w:szCs w:val="39"/>
                                      </w:rPr>
                                    </w:pPr>
                                    <w:hyperlink r:id="rId45" w:history="1">
                                      <w:proofErr w:type="spellStart"/>
                                      <w:r>
                                        <w:rPr>
                                          <w:rStyle w:val="Hypertextovodkaz"/>
                                          <w:rFonts w:ascii="Trebuchet MS" w:eastAsia="Times New Roman" w:hAnsi="Trebuchet MS"/>
                                          <w:b w:val="0"/>
                                          <w:bCs w:val="0"/>
                                          <w:color w:val="21759B"/>
                                          <w:sz w:val="39"/>
                                          <w:szCs w:val="39"/>
                                        </w:rPr>
                                        <w:t>Relax</w:t>
                                      </w:r>
                                      <w:proofErr w:type="spellEnd"/>
                                      <w:r>
                                        <w:rPr>
                                          <w:rStyle w:val="Hypertextovodkaz"/>
                                          <w:rFonts w:ascii="Trebuchet MS" w:eastAsia="Times New Roman" w:hAnsi="Trebuchet MS"/>
                                          <w:b w:val="0"/>
                                          <w:bCs w:val="0"/>
                                          <w:color w:val="21759B"/>
                                          <w:sz w:val="39"/>
                                          <w:szCs w:val="39"/>
                                        </w:rPr>
                                        <w:t xml:space="preserve"> pobyt pro hosty starší 55 let</w:t>
                                      </w:r>
                                    </w:hyperlink>
                                  </w:p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spacing w:line="390" w:lineRule="atLeast"/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BA372A"/>
                                            </w:rPr>
                                            <w:t>ve dnech neděle - pátek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BC5A64" w:rsidRDefault="00BC5A64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color w:val="21759B"/>
                                      </w:rPr>
                                      <w:drawing>
                                        <wp:inline distT="0" distB="0" distL="0" distR="0">
                                          <wp:extent cx="5579165" cy="2613048"/>
                                          <wp:effectExtent l="0" t="0" r="2540" b="0"/>
                                          <wp:docPr id="3" name="Obrázek 3" descr="Relax pobyt pro hosty starší 55 let">
                                            <a:hlinkClick xmlns:a="http://schemas.openxmlformats.org/drawingml/2006/main" r:id="rId46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Relax pobyt pro hosty starší 55 let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591462" cy="261880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spacing w:line="390" w:lineRule="atLeast"/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Parádní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wellness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pobyt pro zralé páry i jednotlivce, který je zaměřený na dokonalý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>relax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Siln"/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mimo období největšího ruchu.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V klidném prostředí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>wellness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centra Hotelu Duo můžete hýčkat tělo i ducha. Ideální také pro prarodiče s předškoláky, přijet na několik dnů, protože ubytování dětí je zdarma. ;-) </w:t>
                                          </w:r>
                                          <w:hyperlink r:id="rId48" w:history="1">
                                            <w:r>
                                              <w:rPr>
                                                <w:rStyle w:val="Hypertextovodkaz"/>
                                                <w:rFonts w:ascii="Arial" w:hAnsi="Arial" w:cs="Arial"/>
                                                <w:color w:val="21759B"/>
                                              </w:rPr>
                                              <w:t>Podrobnosti...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C5A64" w:rsidRDefault="00BC5A6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BC5A64" w:rsidRDefault="00BC5A64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BC5A64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32"/>
                        </w:tblGrid>
                        <w:tr w:rsidR="00BC5A64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32"/>
                              </w:tblGrid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28" w:type="dxa"/>
                                      <w:left w:w="300" w:type="dxa"/>
                                      <w:bottom w:w="128" w:type="dxa"/>
                                      <w:right w:w="30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832"/>
                                    </w:tblGrid>
                                    <w:tr w:rsidR="00BC5A64"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dashed" w:sz="12" w:space="0" w:color="AAAAAA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BC5A64" w:rsidRDefault="00BC5A64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BC5A64" w:rsidRDefault="00BC5A64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BC5A64" w:rsidRDefault="00BC5A64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color w:val="21759B"/>
                                      </w:rPr>
                                      <w:drawing>
                                        <wp:inline distT="0" distB="0" distL="0" distR="0">
                                          <wp:extent cx="4518991" cy="943817"/>
                                          <wp:effectExtent l="0" t="0" r="0" b="8890"/>
                                          <wp:docPr id="2" name="Obrázek 2" descr="Kalendář akcí Hotelu Duo">
                                            <a:hlinkClick xmlns:a="http://schemas.openxmlformats.org/drawingml/2006/main" r:id="rId49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Kalendář akcí Hotelu Duo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643885" cy="96990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BC5A64">
                                <w:trPr>
                                  <w:trHeight w:val="300"/>
                                </w:trPr>
                                <w:tc>
                                  <w:tcPr>
                                    <w:tcW w:w="0" w:type="auto"/>
                                    <w:shd w:val="clear" w:color="auto" w:fill="FFFFFF"/>
                                    <w:hideMark/>
                                  </w:tcPr>
                                  <w:p w:rsidR="00BC5A64" w:rsidRDefault="00BC5A64"/>
                                </w:tc>
                              </w:tr>
                              <w:tr w:rsidR="00BC5A64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300" w:type="dxa"/>
                                      <w:bottom w:w="150" w:type="dxa"/>
                                      <w:right w:w="300" w:type="dxa"/>
                                    </w:tcMar>
                                    <w:hideMark/>
                                  </w:tcPr>
                                  <w:p w:rsidR="00BC5A64" w:rsidRDefault="00BC5A64" w:rsidP="00BC5A64">
                                    <w:pPr>
                                      <w:pStyle w:val="Nadpis2"/>
                                      <w:spacing w:before="0" w:beforeAutospacing="0" w:after="99" w:afterAutospacing="0" w:line="360" w:lineRule="auto"/>
                                      <w:rPr>
                                        <w:rFonts w:ascii="Trebuchet MS" w:eastAsia="Times New Roman" w:hAnsi="Trebuchet MS"/>
                                        <w:b w:val="0"/>
                                        <w:bCs w:val="0"/>
                                        <w:color w:val="222222"/>
                                        <w:sz w:val="33"/>
                                        <w:szCs w:val="33"/>
                                      </w:rPr>
                                    </w:pPr>
                                    <w:r>
                                      <w:rPr>
                                        <w:rFonts w:ascii="Trebuchet MS" w:eastAsia="Times New Roman" w:hAnsi="Trebuchet MS"/>
                                        <w:b w:val="0"/>
                                        <w:bCs w:val="0"/>
                                        <w:color w:val="0000FF"/>
                                        <w:sz w:val="33"/>
                                        <w:szCs w:val="33"/>
                                      </w:rPr>
                                      <w:t xml:space="preserve">Kalendář akcí </w:t>
                                    </w:r>
                                    <w:r>
                                      <w:rPr>
                                        <w:rFonts w:ascii="Trebuchet MS" w:eastAsia="Times New Roman" w:hAnsi="Trebuchet MS"/>
                                        <w:b w:val="0"/>
                                        <w:bCs w:val="0"/>
                                        <w:color w:val="339966"/>
                                        <w:sz w:val="33"/>
                                        <w:szCs w:val="33"/>
                                      </w:rPr>
                                      <w:t>|</w:t>
                                    </w:r>
                                    <w:r>
                                      <w:rPr>
                                        <w:rFonts w:ascii="Trebuchet MS" w:eastAsia="Times New Roman" w:hAnsi="Trebuchet MS"/>
                                        <w:b w:val="0"/>
                                        <w:bCs w:val="0"/>
                                        <w:color w:val="008000"/>
                                        <w:sz w:val="33"/>
                                        <w:szCs w:val="3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ebuchet MS" w:eastAsia="Times New Roman" w:hAnsi="Trebuchet MS"/>
                                        <w:b w:val="0"/>
                                        <w:bCs w:val="0"/>
                                        <w:color w:val="E01F70"/>
                                        <w:sz w:val="33"/>
                                        <w:szCs w:val="33"/>
                                      </w:rPr>
                                      <w:t>připravujeme...</w:t>
                                    </w:r>
                                  </w:p>
                                  <w:p w:rsidR="00BC5A64" w:rsidRDefault="00BC5A64" w:rsidP="00BC5A64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after="150" w:line="390" w:lineRule="atLeast"/>
                                      <w:ind w:left="714" w:hanging="357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</w:rPr>
                                    </w:pPr>
                                    <w:hyperlink r:id="rId51" w:history="1">
                                      <w:r>
                                        <w:rPr>
                                          <w:rStyle w:val="Hypertextovodkaz"/>
                                          <w:rFonts w:ascii="Arial" w:eastAsia="Times New Roman" w:hAnsi="Arial" w:cs="Arial"/>
                                          <w:color w:val="21759B"/>
                                        </w:rPr>
                                        <w:t xml:space="preserve">Aprílový víkend | </w:t>
                                      </w:r>
                                      <w:proofErr w:type="spellStart"/>
                                      <w:r>
                                        <w:rPr>
                                          <w:rStyle w:val="Hypertextovodkaz"/>
                                          <w:rFonts w:ascii="Arial" w:eastAsia="Times New Roman" w:hAnsi="Arial" w:cs="Arial"/>
                                          <w:color w:val="21759B"/>
                                        </w:rPr>
                                        <w:t>Pesce</w:t>
                                      </w:r>
                                      <w:proofErr w:type="spellEnd"/>
                                      <w:r>
                                        <w:rPr>
                                          <w:rStyle w:val="Hypertextovodkaz"/>
                                          <w:rFonts w:ascii="Arial" w:eastAsia="Times New Roman" w:hAnsi="Arial" w:cs="Arial"/>
                                          <w:color w:val="21759B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Style w:val="Hypertextovodkaz"/>
                                          <w:rFonts w:ascii="Arial" w:eastAsia="Times New Roman" w:hAnsi="Arial" w:cs="Arial"/>
                                          <w:color w:val="21759B"/>
                                        </w:rPr>
                                        <w:t>d´Aprile</w:t>
                                      </w:r>
                                      <w:proofErr w:type="spellEnd"/>
                                    </w:hyperlink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</w:rPr>
                                      <w:t xml:space="preserve"> - pátek, 1. dubna – neděle, 3. dubna</w:t>
                                    </w:r>
                                  </w:p>
                                  <w:p w:rsidR="00BC5A64" w:rsidRDefault="00BC5A64" w:rsidP="00954926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50" w:line="390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</w:rPr>
                                    </w:pPr>
                                    <w:hyperlink r:id="rId52" w:history="1">
                                      <w:r>
                                        <w:rPr>
                                          <w:rStyle w:val="Hypertextovodkaz"/>
                                          <w:rFonts w:ascii="Arial" w:eastAsia="Times New Roman" w:hAnsi="Arial" w:cs="Arial"/>
                                          <w:color w:val="21759B"/>
                                        </w:rPr>
                                        <w:t>Velikonoce</w:t>
                                      </w:r>
                                    </w:hyperlink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</w:rPr>
                                      <w:t xml:space="preserve"> - Zelený čtvrtek, 14. dubna – Velikonoční pondělí, 18. dubna</w:t>
                                    </w:r>
                                  </w:p>
                                  <w:p w:rsidR="00BC5A64" w:rsidRDefault="00BC5A64" w:rsidP="00954926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50" w:line="390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</w:rPr>
                                    </w:pPr>
                                    <w:hyperlink r:id="rId53" w:history="1">
                                      <w:r>
                                        <w:rPr>
                                          <w:rStyle w:val="Hypertextovodkaz"/>
                                          <w:rFonts w:ascii="Arial" w:eastAsia="Times New Roman" w:hAnsi="Arial" w:cs="Arial"/>
                                          <w:color w:val="21759B"/>
                                        </w:rPr>
                                        <w:t>Pálení čarodějnic a stavění máje</w:t>
                                      </w:r>
                                    </w:hyperlink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</w:rPr>
                                      <w:t xml:space="preserve"> - pátek, 29. dubna – neděle, 1. května</w:t>
                                    </w:r>
                                  </w:p>
                                  <w:p w:rsidR="00BC5A64" w:rsidRDefault="00BC5A64" w:rsidP="00954926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50" w:line="390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</w:rPr>
                                    </w:pPr>
                                    <w:hyperlink r:id="rId54" w:history="1">
                                      <w:r>
                                        <w:rPr>
                                          <w:rStyle w:val="Hypertextovodkaz"/>
                                          <w:rFonts w:ascii="Arial" w:eastAsia="Times New Roman" w:hAnsi="Arial" w:cs="Arial"/>
                                          <w:color w:val="21759B"/>
                                        </w:rPr>
                                        <w:t>Sportovně relaxační pobyt</w:t>
                                      </w:r>
                                    </w:hyperlink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</w:rPr>
                                      <w:t xml:space="preserve"> - pátek, 6. května – neděle, 8. května</w:t>
                                    </w:r>
                                  </w:p>
                                  <w:p w:rsidR="00BC5A64" w:rsidRDefault="00BC5A64" w:rsidP="00954926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50" w:line="390" w:lineRule="atLeast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</w:rPr>
                                    </w:pPr>
                                    <w:hyperlink r:id="rId55" w:history="1">
                                      <w:r>
                                        <w:rPr>
                                          <w:rStyle w:val="Hypertextovodkaz"/>
                                          <w:rFonts w:ascii="Arial" w:eastAsia="Times New Roman" w:hAnsi="Arial" w:cs="Arial"/>
                                          <w:color w:val="21759B"/>
                                        </w:rPr>
                                        <w:t>Laskavé cvičení pro nestárnoucí seniory</w:t>
                                      </w:r>
                                    </w:hyperlink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</w:rPr>
                                      <w:t xml:space="preserve"> - neděle, 22. května - čtvrtek, 26. května</w:t>
                                    </w:r>
                                  </w:p>
                                  <w:p w:rsidR="00BC5A64" w:rsidRDefault="00BC5A64" w:rsidP="00BC5A64">
                                    <w:pPr>
                                      <w:pStyle w:val="Nadpis2"/>
                                      <w:spacing w:before="0" w:beforeAutospacing="0" w:after="0" w:afterAutospacing="0" w:line="600" w:lineRule="atLeast"/>
                                      <w:rPr>
                                        <w:rFonts w:ascii="Trebuchet MS" w:eastAsia="Times New Roman" w:hAnsi="Trebuchet MS"/>
                                        <w:b w:val="0"/>
                                        <w:bCs w:val="0"/>
                                        <w:color w:val="222222"/>
                                        <w:sz w:val="33"/>
                                        <w:szCs w:val="33"/>
                                      </w:rPr>
                                    </w:pPr>
                                    <w:r>
                                      <w:rPr>
                                        <w:rFonts w:ascii="Trebuchet MS" w:eastAsia="Times New Roman" w:hAnsi="Trebuchet MS"/>
                                        <w:b w:val="0"/>
                                        <w:bCs w:val="0"/>
                                        <w:color w:val="E01F70"/>
                                        <w:sz w:val="33"/>
                                        <w:szCs w:val="33"/>
                                      </w:rPr>
                                      <w:t>Celoroční zvýhodněné balíčky</w:t>
                                    </w:r>
                                  </w:p>
                                  <w:p w:rsidR="00BC5A64" w:rsidRDefault="00BC5A64" w:rsidP="00BC5A64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50" w:line="360" w:lineRule="auto"/>
                                      <w:ind w:left="714" w:hanging="357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</w:rPr>
                                    </w:pPr>
                                    <w:hyperlink r:id="rId56" w:history="1">
                                      <w:proofErr w:type="spellStart"/>
                                      <w:r>
                                        <w:rPr>
                                          <w:rStyle w:val="Hypertextovodkaz"/>
                                          <w:rFonts w:ascii="Arial" w:eastAsia="Times New Roman" w:hAnsi="Arial" w:cs="Arial"/>
                                          <w:color w:val="21759B"/>
                                        </w:rPr>
                                        <w:t>Wellness</w:t>
                                      </w:r>
                                      <w:proofErr w:type="spellEnd"/>
                                      <w:r>
                                        <w:rPr>
                                          <w:rStyle w:val="Hypertextovodkaz"/>
                                          <w:rFonts w:ascii="Arial" w:eastAsia="Times New Roman" w:hAnsi="Arial" w:cs="Arial"/>
                                          <w:color w:val="21759B"/>
                                        </w:rPr>
                                        <w:t xml:space="preserve"> víkend</w:t>
                                      </w:r>
                                    </w:hyperlink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</w:rPr>
                                      <w:t xml:space="preserve"> - ve dnech pátek – neděle</w:t>
                                    </w:r>
                                  </w:p>
                                  <w:p w:rsidR="00BC5A64" w:rsidRDefault="00BC5A64" w:rsidP="00E600E5">
                                    <w:pPr>
                                      <w:numPr>
                                        <w:ilvl w:val="0"/>
                                        <w:numId w:val="3"/>
                                      </w:numPr>
                                      <w:spacing w:before="120"/>
                                      <w:ind w:left="714" w:hanging="357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</w:rPr>
                                    </w:pPr>
                                    <w:hyperlink r:id="rId57" w:history="1">
                                      <w:proofErr w:type="spellStart"/>
                                      <w:r>
                                        <w:rPr>
                                          <w:rStyle w:val="Hypertextovodkaz"/>
                                          <w:rFonts w:ascii="Arial" w:eastAsia="Times New Roman" w:hAnsi="Arial" w:cs="Arial"/>
                                          <w:color w:val="21759B"/>
                                        </w:rPr>
                                        <w:t>Relax</w:t>
                                      </w:r>
                                      <w:proofErr w:type="spellEnd"/>
                                      <w:r>
                                        <w:rPr>
                                          <w:rStyle w:val="Hypertextovodkaz"/>
                                          <w:rFonts w:ascii="Arial" w:eastAsia="Times New Roman" w:hAnsi="Arial" w:cs="Arial"/>
                                          <w:color w:val="21759B"/>
                                        </w:rPr>
                                        <w:t xml:space="preserve"> pobyt 55+</w:t>
                                      </w:r>
                                    </w:hyperlink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</w:rPr>
                                      <w:t xml:space="preserve"> - ve dnech neděle – pátek</w:t>
                                    </w:r>
                                    <w:bookmarkStart w:id="0" w:name="_GoBack"/>
                                    <w:bookmarkEnd w:id="0"/>
                                  </w:p>
                                </w:tc>
                              </w:tr>
                            </w:tbl>
                            <w:p w:rsidR="00BC5A64" w:rsidRDefault="00BC5A64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BC5A64" w:rsidRDefault="00BC5A64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BC5A64" w:rsidRDefault="00BC5A64">
                  <w:pPr>
                    <w:jc w:val="center"/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BC5A64" w:rsidRDefault="00BC5A64">
            <w:pPr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:rsidR="00601588" w:rsidRPr="00E600E5" w:rsidRDefault="00601588">
      <w:pPr>
        <w:rPr>
          <w:lang w:val="en"/>
        </w:rPr>
      </w:pPr>
    </w:p>
    <w:sectPr w:rsidR="00601588" w:rsidRPr="00E600E5" w:rsidSect="00BC5A64">
      <w:pgSz w:w="11906" w:h="16838" w:code="9"/>
      <w:pgMar w:top="1021" w:right="737" w:bottom="567" w:left="737" w:header="709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C0370"/>
    <w:multiLevelType w:val="multilevel"/>
    <w:tmpl w:val="2F38E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B87A78"/>
    <w:multiLevelType w:val="multilevel"/>
    <w:tmpl w:val="59AA3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196191"/>
    <w:multiLevelType w:val="multilevel"/>
    <w:tmpl w:val="814CE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A64"/>
    <w:rsid w:val="00601588"/>
    <w:rsid w:val="00A50069"/>
    <w:rsid w:val="00BC5A64"/>
    <w:rsid w:val="00E60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77F6"/>
  <w15:chartTrackingRefBased/>
  <w15:docId w15:val="{DC41CB85-B6C3-40A2-A852-10553BEE0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C5A64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BC5A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semiHidden/>
    <w:unhideWhenUsed/>
    <w:qFormat/>
    <w:rsid w:val="00BC5A6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C5A64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C5A64"/>
    <w:rPr>
      <w:rFonts w:ascii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BC5A64"/>
    <w:rPr>
      <w:color w:val="0000FF"/>
      <w:u w:val="single"/>
    </w:rPr>
  </w:style>
  <w:style w:type="character" w:customStyle="1" w:styleId="stk-highlight">
    <w:name w:val="stk-highlight"/>
    <w:basedOn w:val="Standardnpsmoodstavce"/>
    <w:rsid w:val="00BC5A64"/>
  </w:style>
  <w:style w:type="character" w:styleId="Siln">
    <w:name w:val="Strong"/>
    <w:basedOn w:val="Standardnpsmoodstavce"/>
    <w:uiPriority w:val="22"/>
    <w:qFormat/>
    <w:rsid w:val="00BC5A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74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otel-duo.cz?mailpoet_router&amp;endpoint=track&amp;action=click&amp;data=WyI1NzMzIiwiNzdiNmMyIiwiNjQiLCI1NzU4YWMwOGFjMTgiLGZhbHNlXQ" TargetMode="External"/><Relationship Id="rId18" Type="http://schemas.openxmlformats.org/officeDocument/2006/relationships/hyperlink" Target="https://www.hotel-duo.cz?mailpoet_router&amp;endpoint=track&amp;action=click&amp;data=WyI1NzMzIiwiNzdiNmMyIiwiNjQiLCIwMzI1ODhkY2MzNjEiLGZhbHNlXQ" TargetMode="External"/><Relationship Id="rId26" Type="http://schemas.openxmlformats.org/officeDocument/2006/relationships/hyperlink" Target="https://www.hotel-duo.cz?mailpoet_router&amp;endpoint=track&amp;action=click&amp;data=WyI1NzMzIiwiNzdiNmMyIiwiNjQiLCI4ODBhMGQ0MmExYjUiLGZhbHNlXQ" TargetMode="External"/><Relationship Id="rId39" Type="http://schemas.openxmlformats.org/officeDocument/2006/relationships/hyperlink" Target="https://www.hotel-duo.cz?mailpoet_router&amp;endpoint=track&amp;action=click&amp;data=WyI1NzMzIiwiNzdiNmMyIiwiNjQiLCIxOTQ5MjRmMTFjYTIiLGZhbHNlXQ" TargetMode="External"/><Relationship Id="rId21" Type="http://schemas.openxmlformats.org/officeDocument/2006/relationships/image" Target="media/image3.jpeg"/><Relationship Id="rId34" Type="http://schemas.openxmlformats.org/officeDocument/2006/relationships/hyperlink" Target="https://www.hotel-duo.cz?mailpoet_router&amp;endpoint=track&amp;action=click&amp;data=WyI1NzMzIiwiNzdiNmMyIiwiNjQiLCJhMzZkNGU1NmFiOWUiLGZhbHNlXQ" TargetMode="External"/><Relationship Id="rId42" Type="http://schemas.openxmlformats.org/officeDocument/2006/relationships/image" Target="media/image8.jpeg"/><Relationship Id="rId47" Type="http://schemas.openxmlformats.org/officeDocument/2006/relationships/image" Target="media/image9.jpeg"/><Relationship Id="rId50" Type="http://schemas.openxmlformats.org/officeDocument/2006/relationships/image" Target="media/image10.png"/><Relationship Id="rId55" Type="http://schemas.openxmlformats.org/officeDocument/2006/relationships/hyperlink" Target="https://www.hotel-duo.cz?mailpoet_router&amp;endpoint=track&amp;action=click&amp;data=WyI1NzMzIiwiNzdiNmMyIiwiNjQiLCJhMzZkNGU1NmFiOWUiLGZhbHNlXQ" TargetMode="External"/><Relationship Id="rId7" Type="http://schemas.openxmlformats.org/officeDocument/2006/relationships/hyperlink" Target="https://www.hotel-duo.cz/?mailpoet_router&amp;endpoint=track&amp;action=click&amp;data=WyI1NzMzIiwiNzdiNmMyIiwiNjQiLCIwMjlkMGI0MzM3MDIiLGZhbHNlX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hotel-duo.cz/?mailpoet_router&amp;endpoint=track&amp;action=click&amp;data=WyI1NzMzIiwiNzdiNmMyIiwiNjQiLCIwMzI1ODhkY2MzNjEiLGZhbHNlXQ" TargetMode="External"/><Relationship Id="rId29" Type="http://schemas.openxmlformats.org/officeDocument/2006/relationships/image" Target="media/image5.jpeg"/><Relationship Id="rId11" Type="http://schemas.openxmlformats.org/officeDocument/2006/relationships/hyperlink" Target="https://www.hotel-duo.cz?mailpoet_router&amp;endpoint=track&amp;action=click&amp;data=WyI1NzMzIiwiNzdiNmMyIiwiNjQiLCIyYTkzMDE5ZDMyODUiLGZhbHNlXQ" TargetMode="External"/><Relationship Id="rId24" Type="http://schemas.openxmlformats.org/officeDocument/2006/relationships/hyperlink" Target="https://www.hotel-duo.cz/?mailpoet_router&amp;endpoint=track&amp;action=click&amp;data=WyI1NzMzIiwiNzdiNmMyIiwiNjQiLCI4ODBhMGQ0MmExYjUiLGZhbHNlXQ" TargetMode="External"/><Relationship Id="rId32" Type="http://schemas.openxmlformats.org/officeDocument/2006/relationships/hyperlink" Target="https://www.hotel-duo.cz/?mailpoet_router&amp;endpoint=track&amp;action=click&amp;data=WyI1NzMzIiwiNzdiNmMyIiwiNjQiLCJhMzZkNGU1NmFiOWUiLGZhbHNlXQ" TargetMode="External"/><Relationship Id="rId37" Type="http://schemas.openxmlformats.org/officeDocument/2006/relationships/image" Target="media/image7.png"/><Relationship Id="rId40" Type="http://schemas.openxmlformats.org/officeDocument/2006/relationships/hyperlink" Target="https://www.hotel-duo.cz?mailpoet_router&amp;endpoint=track&amp;action=click&amp;data=WyI1NzMzIiwiNzdiNmMyIiwiNjQiLCJjNzVmNTA1OGFiZjQiLGZhbHNlXQ" TargetMode="External"/><Relationship Id="rId45" Type="http://schemas.openxmlformats.org/officeDocument/2006/relationships/hyperlink" Target="https://www.hotel-duo.cz?mailpoet_router&amp;endpoint=track&amp;action=click&amp;data=WyI1NzMzIiwiNzdiNmMyIiwiNjQiLCIyYjZjOTkyYWUzODIiLGZhbHNlXQ" TargetMode="External"/><Relationship Id="rId53" Type="http://schemas.openxmlformats.org/officeDocument/2006/relationships/hyperlink" Target="https://www.hotel-duo.cz?mailpoet_router&amp;endpoint=track&amp;action=click&amp;data=WyI1NzMzIiwiNzdiNmMyIiwiNjQiLCI4ODBhMGQ0MmExYjUiLGZhbHNlXQ" TargetMode="External"/><Relationship Id="rId58" Type="http://schemas.openxmlformats.org/officeDocument/2006/relationships/fontTable" Target="fontTable.xml"/><Relationship Id="rId5" Type="http://schemas.openxmlformats.org/officeDocument/2006/relationships/hyperlink" Target="mailto:novinky@hotel-duo.cz" TargetMode="External"/><Relationship Id="rId19" Type="http://schemas.openxmlformats.org/officeDocument/2006/relationships/hyperlink" Target="https://www.hotel-duo.cz?mailpoet_router&amp;endpoint=track&amp;action=click&amp;data=WyI1NzMzIiwiNzdiNmMyIiwiNjQiLCIxMjQ3NzkxYzgzNTEiLGZhbHNlX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otel-duo.cz?mailpoet_router&amp;endpoint=track&amp;action=click&amp;data=WyI1NzMzIiwiNzdiNmMyIiwiNjQiLCIxNTgzNmU0MTFiNzMiLGZhbHNlXQ" TargetMode="External"/><Relationship Id="rId14" Type="http://schemas.openxmlformats.org/officeDocument/2006/relationships/hyperlink" Target="https://www.hotel-duo.cz?mailpoet_router&amp;endpoint=track&amp;action=click&amp;data=WyI1NzMzIiwiNzdiNmMyIiwiNjQiLCI2YWU3MjA3ZGM2ZTYiLGZhbHNlXQ" TargetMode="External"/><Relationship Id="rId22" Type="http://schemas.openxmlformats.org/officeDocument/2006/relationships/hyperlink" Target="https://www.hotel-duo.cz?mailpoet_router&amp;endpoint=track&amp;action=click&amp;data=WyI1NzMzIiwiNzdiNmMyIiwiNjQiLCIxMjQ3NzkxYzgzNTEiLGZhbHNlXQ" TargetMode="External"/><Relationship Id="rId27" Type="http://schemas.openxmlformats.org/officeDocument/2006/relationships/hyperlink" Target="https://www.hotel-duo.cz?mailpoet_router&amp;endpoint=track&amp;action=click&amp;data=WyI1NzMzIiwiNzdiNmMyIiwiNjQiLCI1OTk0MDg4ZDc3ODYiLGZhbHNlXQ" TargetMode="External"/><Relationship Id="rId30" Type="http://schemas.openxmlformats.org/officeDocument/2006/relationships/hyperlink" Target="https://www.hotel-duo.cz?mailpoet_router&amp;endpoint=track&amp;action=click&amp;data=WyI1NzMzIiwiNzdiNmMyIiwiNjQiLCI1OTk0MDg4ZDc3ODYiLGZhbHNlXQ" TargetMode="External"/><Relationship Id="rId35" Type="http://schemas.openxmlformats.org/officeDocument/2006/relationships/hyperlink" Target="https://www.hotel-duo.cz?mailpoet_router&amp;endpoint=track&amp;action=click&amp;data=WyI1NzMzIiwiNzdiNmMyIiwiNjQiLCIxOTQ5MjRmMTFjYTIiLGZhbHNlXQ" TargetMode="External"/><Relationship Id="rId43" Type="http://schemas.openxmlformats.org/officeDocument/2006/relationships/hyperlink" Target="https://www.hotel-duo.cz?mailpoet_router&amp;endpoint=track&amp;action=click&amp;data=WyI1NzMzIiwiNzdiNmMyIiwiNjQiLCJkYjEyMzY1ZTdkODciLGZhbHNlXQ" TargetMode="External"/><Relationship Id="rId48" Type="http://schemas.openxmlformats.org/officeDocument/2006/relationships/hyperlink" Target="https://www.hotel-duo.cz?mailpoet_router&amp;endpoint=track&amp;action=click&amp;data=WyI1NzMzIiwiNzdiNmMyIiwiNjQiLCIyYjZjOTkyYWUzODIiLGZhbHNlXQ" TargetMode="External"/><Relationship Id="rId56" Type="http://schemas.openxmlformats.org/officeDocument/2006/relationships/hyperlink" Target="https://www.hotel-duo.cz?mailpoet_router&amp;endpoint=track&amp;action=click&amp;data=WyI1NzMzIiwiNzdiNmMyIiwiNjQiLCI0NDU5NzNhMjMxN2YiLGZhbHNlXQ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hotel-duo.cz?mailpoet_router&amp;endpoint=track&amp;action=click&amp;data=WyI1NzMzIiwiNzdiNmMyIiwiNjQiLCIwMzI1ODhkY2MzNjEiLGZhbHNlXQ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hotel-duo.cz?mailpoet_router&amp;endpoint=track&amp;action=click&amp;data=WyI1NzMzIiwiNzdiNmMyIiwiNjQiLCI1NzU4YWMwOGFjMTgiLGZhbHNlXQ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4.jpeg"/><Relationship Id="rId33" Type="http://schemas.openxmlformats.org/officeDocument/2006/relationships/image" Target="media/image6.jpeg"/><Relationship Id="rId38" Type="http://schemas.openxmlformats.org/officeDocument/2006/relationships/hyperlink" Target="https://www.hotel-duo.cz?mailpoet_router&amp;endpoint=track&amp;action=click&amp;data=WyI1NzMzIiwiNzdiNmMyIiwiNjQiLCI5ZWNlMDcxNDJkMTgiLGZhbHNlXQ" TargetMode="External"/><Relationship Id="rId46" Type="http://schemas.openxmlformats.org/officeDocument/2006/relationships/hyperlink" Target="https://www.hotel-duo.cz/?mailpoet_router&amp;endpoint=track&amp;action=click&amp;data=WyI1NzMzIiwiNzdiNmMyIiwiNjQiLCIyYjZjOTkyYWUzODIiLGZhbHNlXQ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s://www.hotel-duo.cz/?mailpoet_router&amp;endpoint=track&amp;action=click&amp;data=WyI1NzMzIiwiNzdiNmMyIiwiNjQiLCIxMjQ3NzkxYzgzNTEiLGZhbHNlXQ" TargetMode="External"/><Relationship Id="rId41" Type="http://schemas.openxmlformats.org/officeDocument/2006/relationships/hyperlink" Target="https://www.hotel-duo.cz/?mailpoet_router&amp;endpoint=track&amp;action=click&amp;data=WyI1NzMzIiwiNzdiNmMyIiwiNjQiLCJjNzVmNTA1OGFiZjQiLGZhbHNlXQ" TargetMode="External"/><Relationship Id="rId54" Type="http://schemas.openxmlformats.org/officeDocument/2006/relationships/hyperlink" Target="https://www.hotel-duo.cz?mailpoet_router&amp;endpoint=track&amp;action=click&amp;data=WyI1NzMzIiwiNzdiNmMyIiwiNjQiLCI1OTk0MDg4ZDc3ODYiLGZhbHNlXQ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novinky@hotel-duo.cz" TargetMode="External"/><Relationship Id="rId15" Type="http://schemas.openxmlformats.org/officeDocument/2006/relationships/hyperlink" Target="https://www.hotel-duo.cz?mailpoet_router&amp;endpoint=track&amp;action=click&amp;data=WyI1NzMzIiwiNzdiNmMyIiwiNjQiLCIwMzI1ODhkY2MzNjEiLGZhbHNlXQ" TargetMode="External"/><Relationship Id="rId23" Type="http://schemas.openxmlformats.org/officeDocument/2006/relationships/hyperlink" Target="https://www.hotel-duo.cz?mailpoet_router&amp;endpoint=track&amp;action=click&amp;data=WyI1NzMzIiwiNzdiNmMyIiwiNjQiLCI4ODBhMGQ0MmExYjUiLGZhbHNlXQ" TargetMode="External"/><Relationship Id="rId28" Type="http://schemas.openxmlformats.org/officeDocument/2006/relationships/hyperlink" Target="https://www.hotel-duo.cz/?mailpoet_router&amp;endpoint=track&amp;action=click&amp;data=WyI1NzMzIiwiNzdiNmMyIiwiNjQiLCI1OTk0MDg4ZDc3ODYiLGZhbHNlXQ" TargetMode="External"/><Relationship Id="rId36" Type="http://schemas.openxmlformats.org/officeDocument/2006/relationships/hyperlink" Target="https://www.hotel-duo.cz/?mailpoet_router&amp;endpoint=track&amp;action=click&amp;data=WyI1NzMzIiwiNzdiNmMyIiwiNjQiLCIxOTQ5MjRmMTFjYTIiLGZhbHNlXQ" TargetMode="External"/><Relationship Id="rId49" Type="http://schemas.openxmlformats.org/officeDocument/2006/relationships/hyperlink" Target="https://www.hotel-duo.cz/?mailpoet_router&amp;endpoint=track&amp;action=click&amp;data=WyI1NzMzIiwiNzdiNmMyIiwiNjQiLCJhYmQ0YzAyYzBlZTEiLGZhbHNlXQ" TargetMode="External"/><Relationship Id="rId57" Type="http://schemas.openxmlformats.org/officeDocument/2006/relationships/hyperlink" Target="https://www.hotel-duo.cz?mailpoet_router&amp;endpoint=track&amp;action=click&amp;data=WyI1NzMzIiwiNzdiNmMyIiwiNjQiLCIyYjZjOTkyYWUzODIiLGZhbHNlXQ" TargetMode="External"/><Relationship Id="rId10" Type="http://schemas.openxmlformats.org/officeDocument/2006/relationships/hyperlink" Target="https://www.hotel-duo.cz?mailpoet_router&amp;endpoint=track&amp;action=click&amp;data=WyI1NzMzIiwiNzdiNmMyIiwiNjQiLCIwMjlkMGI0MzM3MDIiLGZhbHNlXQ" TargetMode="External"/><Relationship Id="rId31" Type="http://schemas.openxmlformats.org/officeDocument/2006/relationships/hyperlink" Target="https://www.hotel-duo.cz?mailpoet_router&amp;endpoint=track&amp;action=click&amp;data=WyI1NzMzIiwiNzdiNmMyIiwiNjQiLCJhMzZkNGU1NmFiOWUiLGZhbHNlXQ" TargetMode="External"/><Relationship Id="rId44" Type="http://schemas.openxmlformats.org/officeDocument/2006/relationships/hyperlink" Target="https://www.hotel-duo.cz?mailpoet_router&amp;endpoint=track&amp;action=click&amp;data=WyI1NzMzIiwiNzdiNmMyIiwiNjQiLCJjNzVmNTA1OGFiZjQiLGZhbHNlXQ" TargetMode="External"/><Relationship Id="rId52" Type="http://schemas.openxmlformats.org/officeDocument/2006/relationships/hyperlink" Target="https://www.hotel-duo.cz?mailpoet_router&amp;endpoint=track&amp;action=click&amp;data=WyI1NzMzIiwiNzdiNmMyIiwiNjQiLCIxMjQ3NzkxYzgzNTEiLGZhbHNlXQ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1323</Words>
  <Characters>7811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dcterms:created xsi:type="dcterms:W3CDTF">2022-03-22T15:17:00Z</dcterms:created>
  <dcterms:modified xsi:type="dcterms:W3CDTF">2022-03-22T15:30:00Z</dcterms:modified>
</cp:coreProperties>
</file>