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BD" w:rsidRDefault="00FE10BD" w:rsidP="002D6C90">
      <w:pPr>
        <w:spacing w:line="360" w:lineRule="auto"/>
        <w:jc w:val="both"/>
        <w:rPr>
          <w:rFonts w:ascii="Arial" w:hAnsi="Arial" w:cs="Arial"/>
        </w:rPr>
      </w:pPr>
    </w:p>
    <w:p w:rsidR="004947EA" w:rsidRPr="0078508C" w:rsidRDefault="00047B8D" w:rsidP="002D6C90">
      <w:pPr>
        <w:spacing w:line="360" w:lineRule="auto"/>
        <w:jc w:val="both"/>
        <w:rPr>
          <w:rFonts w:ascii="Arial" w:hAnsi="Arial" w:cs="Arial"/>
        </w:rPr>
      </w:pPr>
      <w:r w:rsidRPr="0078508C">
        <w:rPr>
          <w:rFonts w:ascii="Arial" w:hAnsi="Arial" w:cs="Arial"/>
        </w:rPr>
        <w:t>Vážení přátelé,</w:t>
      </w:r>
    </w:p>
    <w:p w:rsidR="007B1400" w:rsidRDefault="00047B8D" w:rsidP="002D6C90">
      <w:pPr>
        <w:spacing w:line="360" w:lineRule="auto"/>
        <w:jc w:val="both"/>
        <w:rPr>
          <w:rFonts w:ascii="Arial" w:hAnsi="Arial" w:cs="Arial"/>
          <w:color w:val="202124"/>
          <w:spacing w:val="3"/>
          <w:shd w:val="clear" w:color="auto" w:fill="FFFFFF"/>
        </w:rPr>
      </w:pPr>
      <w:r w:rsidRPr="0078508C">
        <w:rPr>
          <w:rFonts w:ascii="Arial" w:hAnsi="Arial" w:cs="Arial"/>
        </w:rPr>
        <w:t xml:space="preserve">NRZP ČR se podílí na projektu </w:t>
      </w:r>
      <w:hyperlink r:id="rId6" w:history="1">
        <w:r w:rsidRPr="0078508C">
          <w:rPr>
            <w:rStyle w:val="Hypertextovodkaz"/>
            <w:rFonts w:ascii="Arial" w:hAnsi="Arial" w:cs="Arial"/>
            <w:spacing w:val="3"/>
            <w:shd w:val="clear" w:color="auto" w:fill="FFFFFF"/>
          </w:rPr>
          <w:t>Právem proti předsudkům</w:t>
        </w:r>
      </w:hyperlink>
      <w:r w:rsidR="0078508C" w:rsidRPr="0078508C">
        <w:rPr>
          <w:rFonts w:ascii="Arial" w:hAnsi="Arial" w:cs="Arial"/>
          <w:color w:val="202124"/>
          <w:spacing w:val="3"/>
          <w:shd w:val="clear" w:color="auto" w:fill="FFFFFF"/>
        </w:rPr>
        <w:t xml:space="preserve"> organizace In IUSTITIA</w:t>
      </w:r>
      <w:r w:rsidRPr="0078508C">
        <w:rPr>
          <w:rFonts w:ascii="Arial" w:hAnsi="Arial" w:cs="Arial"/>
          <w:color w:val="202124"/>
          <w:spacing w:val="3"/>
          <w:shd w:val="clear" w:color="auto" w:fill="FFFFFF"/>
        </w:rPr>
        <w:t xml:space="preserve">. </w:t>
      </w:r>
      <w:r w:rsidR="00795C94">
        <w:rPr>
          <w:rFonts w:ascii="Arial" w:hAnsi="Arial" w:cs="Arial"/>
          <w:color w:val="202124"/>
          <w:spacing w:val="3"/>
          <w:shd w:val="clear" w:color="auto" w:fill="FFFFFF"/>
        </w:rPr>
        <w:t>Prosíme Vás</w:t>
      </w:r>
      <w:r w:rsidR="0078508C" w:rsidRPr="0078508C">
        <w:rPr>
          <w:rFonts w:ascii="Arial" w:hAnsi="Arial" w:cs="Arial"/>
          <w:color w:val="202124"/>
          <w:spacing w:val="3"/>
          <w:shd w:val="clear" w:color="auto" w:fill="FFFFFF"/>
        </w:rPr>
        <w:t>, abyste věnovali pozornost níže uvedenému dotazníku, který se zaměřuje na tzv. předsudečné násilí</w:t>
      </w:r>
      <w:r w:rsidR="007B1400">
        <w:rPr>
          <w:rFonts w:ascii="Arial" w:hAnsi="Arial" w:cs="Arial"/>
          <w:color w:val="202124"/>
          <w:spacing w:val="3"/>
          <w:shd w:val="clear" w:color="auto" w:fill="FFFFFF"/>
        </w:rPr>
        <w:t xml:space="preserve"> z pohledu organizací sdružující nebo pracující s lidmi se zdravotním postižením</w:t>
      </w:r>
      <w:r w:rsidR="0078508C" w:rsidRPr="0078508C">
        <w:rPr>
          <w:rFonts w:ascii="Arial" w:hAnsi="Arial" w:cs="Arial"/>
          <w:color w:val="202124"/>
          <w:spacing w:val="3"/>
          <w:shd w:val="clear" w:color="auto" w:fill="FFFFFF"/>
        </w:rPr>
        <w:t xml:space="preserve">. Jedná se o nové téma, </w:t>
      </w:r>
      <w:r w:rsidR="007B1400">
        <w:rPr>
          <w:rFonts w:ascii="Arial" w:hAnsi="Arial" w:cs="Arial"/>
          <w:color w:val="202124"/>
          <w:spacing w:val="3"/>
          <w:shd w:val="clear" w:color="auto" w:fill="FFFFFF"/>
        </w:rPr>
        <w:t>jež</w:t>
      </w:r>
      <w:r w:rsidR="0078508C" w:rsidRPr="0078508C">
        <w:rPr>
          <w:rFonts w:ascii="Arial" w:hAnsi="Arial" w:cs="Arial"/>
          <w:color w:val="202124"/>
          <w:spacing w:val="3"/>
          <w:shd w:val="clear" w:color="auto" w:fill="FFFFFF"/>
        </w:rPr>
        <w:t xml:space="preserve"> zatím ne</w:t>
      </w:r>
      <w:r w:rsidR="007B1400">
        <w:rPr>
          <w:rFonts w:ascii="Arial" w:hAnsi="Arial" w:cs="Arial"/>
          <w:color w:val="202124"/>
          <w:spacing w:val="3"/>
          <w:shd w:val="clear" w:color="auto" w:fill="FFFFFF"/>
        </w:rPr>
        <w:t>bylo v ČR příliš diskutováno, natož zkoumáno</w:t>
      </w:r>
      <w:r w:rsidR="0078508C" w:rsidRPr="0078508C">
        <w:rPr>
          <w:rFonts w:ascii="Arial" w:hAnsi="Arial" w:cs="Arial"/>
          <w:color w:val="202124"/>
          <w:spacing w:val="3"/>
          <w:shd w:val="clear" w:color="auto" w:fill="FFFFFF"/>
        </w:rPr>
        <w:t>. Definici předsudečného násilí proti lidem se zdravotním posti</w:t>
      </w:r>
      <w:r w:rsidR="007B1400">
        <w:rPr>
          <w:rFonts w:ascii="Arial" w:hAnsi="Arial" w:cs="Arial"/>
          <w:color w:val="202124"/>
          <w:spacing w:val="3"/>
          <w:shd w:val="clear" w:color="auto" w:fill="FFFFFF"/>
        </w:rPr>
        <w:t xml:space="preserve">žením </w:t>
      </w:r>
      <w:r w:rsidR="0078508C" w:rsidRPr="0078508C">
        <w:rPr>
          <w:rFonts w:ascii="Arial" w:hAnsi="Arial" w:cs="Arial"/>
          <w:color w:val="202124"/>
          <w:spacing w:val="3"/>
          <w:shd w:val="clear" w:color="auto" w:fill="FFFFFF"/>
        </w:rPr>
        <w:t xml:space="preserve">najdete přímo v dotazníku spolu s příklady. </w:t>
      </w:r>
    </w:p>
    <w:p w:rsidR="00047B8D" w:rsidRPr="0078508C" w:rsidRDefault="00047B8D" w:rsidP="002D6C90">
      <w:pPr>
        <w:spacing w:line="360" w:lineRule="auto"/>
        <w:jc w:val="both"/>
        <w:rPr>
          <w:rFonts w:ascii="Arial" w:hAnsi="Arial" w:cs="Arial"/>
          <w:color w:val="202124"/>
          <w:spacing w:val="3"/>
          <w:shd w:val="clear" w:color="auto" w:fill="FFFFFF"/>
        </w:rPr>
      </w:pPr>
      <w:r w:rsidRPr="0078508C">
        <w:rPr>
          <w:rFonts w:ascii="Arial" w:hAnsi="Arial" w:cs="Arial"/>
          <w:color w:val="202124"/>
          <w:spacing w:val="3"/>
          <w:shd w:val="clear" w:color="auto" w:fill="FFFFFF"/>
        </w:rPr>
        <w:t>Vyplněním dotazníku pomůžete zmapovat výskyt předsudečného násilí proti lidem se zdravotním postižením ve společnosti a přispějete k posílení jejich právní ochrany. Lidé se zdravotním postižením nemají tutéž ochranu jako jiné skupiny ohrožené předsudečným násilím. Společně to můžeme změnit.</w:t>
      </w:r>
    </w:p>
    <w:p w:rsidR="0078508C" w:rsidRPr="0078508C" w:rsidRDefault="0078508C" w:rsidP="002D6C90">
      <w:pPr>
        <w:spacing w:line="360" w:lineRule="auto"/>
        <w:jc w:val="both"/>
        <w:rPr>
          <w:rFonts w:ascii="Arial" w:hAnsi="Arial" w:cs="Arial"/>
          <w:color w:val="202124"/>
          <w:spacing w:val="3"/>
          <w:shd w:val="clear" w:color="auto" w:fill="FFFFFF"/>
        </w:rPr>
      </w:pPr>
      <w:r w:rsidRPr="0078508C">
        <w:rPr>
          <w:rFonts w:ascii="Arial" w:hAnsi="Arial" w:cs="Arial"/>
          <w:color w:val="202124"/>
          <w:spacing w:val="3"/>
          <w:shd w:val="clear" w:color="auto" w:fill="FFFFFF"/>
        </w:rPr>
        <w:t xml:space="preserve">Dotazník vyplňuje vždy jen </w:t>
      </w:r>
      <w:r w:rsidR="007B1400">
        <w:rPr>
          <w:rFonts w:ascii="Arial" w:hAnsi="Arial" w:cs="Arial"/>
          <w:color w:val="202124"/>
          <w:spacing w:val="3"/>
          <w:shd w:val="clear" w:color="auto" w:fill="FFFFFF"/>
        </w:rPr>
        <w:t>jed</w:t>
      </w:r>
      <w:r w:rsidR="00795C94">
        <w:rPr>
          <w:rFonts w:ascii="Arial" w:hAnsi="Arial" w:cs="Arial"/>
          <w:color w:val="202124"/>
          <w:spacing w:val="3"/>
          <w:shd w:val="clear" w:color="auto" w:fill="FFFFFF"/>
        </w:rPr>
        <w:t>na osoba</w:t>
      </w:r>
      <w:r w:rsidR="007B1400">
        <w:rPr>
          <w:rFonts w:ascii="Arial" w:hAnsi="Arial" w:cs="Arial"/>
          <w:color w:val="202124"/>
          <w:spacing w:val="3"/>
          <w:shd w:val="clear" w:color="auto" w:fill="FFFFFF"/>
        </w:rPr>
        <w:t xml:space="preserve"> za</w:t>
      </w:r>
      <w:r w:rsidR="00795C94">
        <w:rPr>
          <w:rFonts w:ascii="Arial" w:hAnsi="Arial" w:cs="Arial"/>
          <w:color w:val="202124"/>
          <w:spacing w:val="3"/>
          <w:shd w:val="clear" w:color="auto" w:fill="FFFFFF"/>
        </w:rPr>
        <w:t xml:space="preserve"> organizaci, a to pokud možno ta osoba</w:t>
      </w:r>
      <w:r w:rsidR="007B1400">
        <w:rPr>
          <w:rFonts w:ascii="Arial" w:hAnsi="Arial" w:cs="Arial"/>
          <w:color w:val="202124"/>
          <w:spacing w:val="3"/>
          <w:shd w:val="clear" w:color="auto" w:fill="FFFFFF"/>
        </w:rPr>
        <w:t xml:space="preserve"> s největším povědomím o zkušenostech organizace s násilím proti lidem se zdravotním postižením. Dotazník prosím vyplňte, i když tyto zkušenosti nemáte nebo si nejste jisti. </w:t>
      </w:r>
      <w:r w:rsidRPr="0078508C">
        <w:rPr>
          <w:rFonts w:ascii="Arial" w:hAnsi="Arial" w:cs="Arial"/>
          <w:color w:val="202124"/>
          <w:spacing w:val="3"/>
          <w:shd w:val="clear" w:color="auto" w:fill="FFFFFF"/>
        </w:rPr>
        <w:t>Dotazník prosím vyplňte k 1. 8. 2020.</w:t>
      </w:r>
    </w:p>
    <w:p w:rsidR="00047B8D" w:rsidRPr="0078508C" w:rsidRDefault="00047B8D" w:rsidP="002D6C90">
      <w:pPr>
        <w:spacing w:line="360" w:lineRule="auto"/>
        <w:jc w:val="both"/>
        <w:rPr>
          <w:rFonts w:ascii="Arial" w:hAnsi="Arial" w:cs="Arial"/>
          <w:color w:val="202124"/>
          <w:spacing w:val="3"/>
          <w:shd w:val="clear" w:color="auto" w:fill="FFFFFF"/>
        </w:rPr>
      </w:pPr>
      <w:r w:rsidRPr="0078508C">
        <w:rPr>
          <w:rFonts w:ascii="Arial" w:hAnsi="Arial" w:cs="Arial"/>
          <w:color w:val="202124"/>
          <w:spacing w:val="3"/>
          <w:shd w:val="clear" w:color="auto" w:fill="FFFFFF"/>
        </w:rPr>
        <w:t xml:space="preserve">Informace, které v dotazníku uvedete, jsou důvěrné. Vaše odpovědi budou zveřejněny bez vazby na konkrétní organizaci a nebudou sdíleny s třetí stranou. </w:t>
      </w:r>
      <w:bookmarkStart w:id="0" w:name="_GoBack"/>
      <w:bookmarkEnd w:id="0"/>
      <w:r w:rsidRPr="0078508C">
        <w:rPr>
          <w:rFonts w:ascii="Arial" w:hAnsi="Arial" w:cs="Arial"/>
          <w:color w:val="202124"/>
          <w:spacing w:val="3"/>
          <w:shd w:val="clear" w:color="auto" w:fill="FFFFFF"/>
        </w:rPr>
        <w:t>Informace o Vámi zastupované organizaci slouží pro orientaci ve výzkumném procesu. Dotazník je anonymní. Budete-li však mít zájem se dále zapojit do projektových aktivit, můžete závěrem dotazníku na sebe zanechat kontaktní údaje.</w:t>
      </w:r>
    </w:p>
    <w:p w:rsidR="002D6C90" w:rsidRDefault="00047B8D" w:rsidP="002D6C90">
      <w:pPr>
        <w:spacing w:line="360" w:lineRule="auto"/>
        <w:jc w:val="both"/>
        <w:rPr>
          <w:rFonts w:ascii="Arial" w:hAnsi="Arial" w:cs="Arial"/>
          <w:color w:val="202124"/>
          <w:spacing w:val="3"/>
          <w:shd w:val="clear" w:color="auto" w:fill="FFFFFF"/>
        </w:rPr>
      </w:pPr>
      <w:r w:rsidRPr="0078508C">
        <w:rPr>
          <w:rFonts w:ascii="Arial" w:hAnsi="Arial" w:cs="Arial"/>
          <w:color w:val="202124"/>
          <w:spacing w:val="3"/>
          <w:shd w:val="clear" w:color="auto" w:fill="FFFFFF"/>
        </w:rPr>
        <w:t>Dotazník najdete zde:</w:t>
      </w:r>
    </w:p>
    <w:p w:rsidR="00047B8D" w:rsidRPr="0078508C" w:rsidRDefault="0008726C" w:rsidP="002D6C90">
      <w:pPr>
        <w:spacing w:line="360" w:lineRule="auto"/>
        <w:jc w:val="both"/>
        <w:rPr>
          <w:rFonts w:ascii="Arial" w:hAnsi="Arial" w:cs="Arial"/>
        </w:rPr>
      </w:pPr>
      <w:hyperlink r:id="rId7" w:history="1">
        <w:r w:rsidR="00205554" w:rsidRPr="00DE4903">
          <w:rPr>
            <w:rStyle w:val="Hypertextovodkaz"/>
            <w:rFonts w:ascii="Arial" w:hAnsi="Arial" w:cs="Arial"/>
          </w:rPr>
          <w:t>https://docs.google.com/forms/d/e/1FAIpQLSdXB6nZ4yOoXHfz7mkfGbjIA1N_DmLTXIkqqlVwWB4BubKATA/viewform</w:t>
        </w:r>
      </w:hyperlink>
    </w:p>
    <w:p w:rsidR="00047B8D" w:rsidRPr="0078508C" w:rsidRDefault="00047B8D" w:rsidP="002D6C90">
      <w:pPr>
        <w:spacing w:line="360" w:lineRule="auto"/>
        <w:jc w:val="both"/>
        <w:rPr>
          <w:rFonts w:ascii="Arial" w:hAnsi="Arial" w:cs="Arial"/>
        </w:rPr>
      </w:pPr>
      <w:r w:rsidRPr="0078508C">
        <w:rPr>
          <w:rFonts w:ascii="Arial" w:hAnsi="Arial" w:cs="Arial"/>
        </w:rPr>
        <w:t xml:space="preserve">Po </w:t>
      </w:r>
      <w:proofErr w:type="spellStart"/>
      <w:r w:rsidR="0078508C">
        <w:rPr>
          <w:rFonts w:ascii="Arial" w:hAnsi="Arial" w:cs="Arial"/>
        </w:rPr>
        <w:t>rozkliknutí</w:t>
      </w:r>
      <w:proofErr w:type="spellEnd"/>
      <w:r w:rsidRPr="0078508C">
        <w:rPr>
          <w:rFonts w:ascii="Arial" w:hAnsi="Arial" w:cs="Arial"/>
        </w:rPr>
        <w:t xml:space="preserve"> se Vám otevře titulní strana dotazníku</w:t>
      </w:r>
      <w:r w:rsidR="002D6C90">
        <w:rPr>
          <w:rFonts w:ascii="Arial" w:hAnsi="Arial" w:cs="Arial"/>
        </w:rPr>
        <w:t>.</w:t>
      </w:r>
      <w:r w:rsidRPr="0078508C">
        <w:rPr>
          <w:rFonts w:ascii="Arial" w:hAnsi="Arial" w:cs="Arial"/>
        </w:rPr>
        <w:t xml:space="preserve"> </w:t>
      </w:r>
      <w:r w:rsidR="002D6C90">
        <w:rPr>
          <w:rFonts w:ascii="Arial" w:hAnsi="Arial" w:cs="Arial"/>
        </w:rPr>
        <w:t>M</w:t>
      </w:r>
      <w:r w:rsidRPr="0078508C">
        <w:rPr>
          <w:rFonts w:ascii="Arial" w:hAnsi="Arial" w:cs="Arial"/>
        </w:rPr>
        <w:t>usíte sjet až na konec titulní strany, kde je pokračování dotazníku (tlačítko další). Je potřeba odpovědět vždy na všechny otázky, aby se daly otvírat další stránky.</w:t>
      </w:r>
    </w:p>
    <w:p w:rsidR="00047B8D" w:rsidRPr="0078508C" w:rsidRDefault="00047B8D" w:rsidP="002D6C90">
      <w:pPr>
        <w:spacing w:line="360" w:lineRule="auto"/>
        <w:jc w:val="both"/>
        <w:rPr>
          <w:rFonts w:ascii="Arial" w:hAnsi="Arial" w:cs="Arial"/>
        </w:rPr>
      </w:pPr>
      <w:r w:rsidRPr="0078508C">
        <w:rPr>
          <w:rFonts w:ascii="Arial" w:hAnsi="Arial" w:cs="Arial"/>
        </w:rPr>
        <w:t>Děkujeme Vám za spolupráci</w:t>
      </w:r>
      <w:r w:rsidR="007B1400">
        <w:rPr>
          <w:rFonts w:ascii="Arial" w:hAnsi="Arial" w:cs="Arial"/>
        </w:rPr>
        <w:t>.</w:t>
      </w:r>
    </w:p>
    <w:p w:rsidR="00047B8D" w:rsidRPr="0078508C" w:rsidRDefault="007B1400" w:rsidP="007B14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Přeji Vám všechno dobré,</w:t>
      </w:r>
    </w:p>
    <w:p w:rsidR="00047B8D" w:rsidRPr="0078508C" w:rsidRDefault="00047B8D" w:rsidP="007B1400">
      <w:pPr>
        <w:spacing w:line="360" w:lineRule="auto"/>
        <w:jc w:val="both"/>
        <w:rPr>
          <w:rFonts w:ascii="Arial" w:hAnsi="Arial" w:cs="Arial"/>
        </w:rPr>
      </w:pPr>
      <w:r w:rsidRPr="0078508C">
        <w:rPr>
          <w:rFonts w:ascii="Arial" w:hAnsi="Arial" w:cs="Arial"/>
        </w:rPr>
        <w:t xml:space="preserve">Mgr. Václav Krása </w:t>
      </w:r>
    </w:p>
    <w:sectPr w:rsidR="00047B8D" w:rsidRPr="0078508C" w:rsidSect="00FE10BD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BCB" w:rsidRDefault="00D43BCB" w:rsidP="000E205B">
      <w:pPr>
        <w:spacing w:after="0" w:line="240" w:lineRule="auto"/>
      </w:pPr>
      <w:r>
        <w:separator/>
      </w:r>
    </w:p>
  </w:endnote>
  <w:endnote w:type="continuationSeparator" w:id="0">
    <w:p w:rsidR="00D43BCB" w:rsidRDefault="00D43BCB" w:rsidP="000E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05B" w:rsidRDefault="000E205B">
    <w:pPr>
      <w:pStyle w:val="Zpat"/>
    </w:pPr>
    <w:r w:rsidRPr="005657F6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E3D3260" wp14:editId="2CC24C57">
          <wp:simplePos x="0" y="0"/>
          <wp:positionH relativeFrom="margin">
            <wp:posOffset>-80645</wp:posOffset>
          </wp:positionH>
          <wp:positionV relativeFrom="paragraph">
            <wp:posOffset>-272415</wp:posOffset>
          </wp:positionV>
          <wp:extent cx="6120130" cy="600710"/>
          <wp:effectExtent l="0" t="0" r="0" b="8890"/>
          <wp:wrapTight wrapText="bothSides">
            <wp:wrapPolygon edited="0">
              <wp:start x="0" y="0"/>
              <wp:lineTo x="0" y="21235"/>
              <wp:lineTo x="21515" y="21235"/>
              <wp:lineTo x="21515" y="0"/>
              <wp:lineTo x="0" y="0"/>
            </wp:wrapPolygon>
          </wp:wrapTight>
          <wp:docPr id="31" name="Obrázek 31" descr="Z:\4_Projekty a další příjmy\2020\02_OSF Active Citizens Fund\1_Příprava_Řízení\5_Publicita\ACF_loga a logolinky\ACF_logolink\ACF_logol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4_Projekty a další příjmy\2020\02_OSF Active Citizens Fund\1_Příprava_Řízení\5_Publicita\ACF_loga a logolinky\ACF_logolink\ACF_logoli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BCB" w:rsidRDefault="00D43BCB" w:rsidP="000E205B">
      <w:pPr>
        <w:spacing w:after="0" w:line="240" w:lineRule="auto"/>
      </w:pPr>
      <w:r>
        <w:separator/>
      </w:r>
    </w:p>
  </w:footnote>
  <w:footnote w:type="continuationSeparator" w:id="0">
    <w:p w:rsidR="00D43BCB" w:rsidRDefault="00D43BCB" w:rsidP="000E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05B" w:rsidRDefault="007B1400" w:rsidP="007B1400">
    <w:pPr>
      <w:pStyle w:val="Zhlav"/>
      <w:jc w:val="center"/>
    </w:pPr>
    <w:r>
      <w:rPr>
        <w:noProof/>
        <w:lang w:eastAsia="cs-CZ"/>
      </w:rPr>
      <w:drawing>
        <wp:inline distT="0" distB="0" distL="0" distR="0" wp14:anchorId="59CFBC21" wp14:editId="11712385">
          <wp:extent cx="2485055" cy="8858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236" cy="898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652B">
      <w:rPr>
        <w:noProof/>
        <w:lang w:eastAsia="cs-CZ"/>
      </w:rPr>
      <w:drawing>
        <wp:inline distT="0" distB="0" distL="0" distR="0" wp14:anchorId="3C6C5D83" wp14:editId="244C4D46">
          <wp:extent cx="1472684" cy="8858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684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MDaxNDE0NTQ0trBQ0lEKTi0uzszPAykwrAUAVSaXySwAAAA="/>
  </w:docVars>
  <w:rsids>
    <w:rsidRoot w:val="00047B8D"/>
    <w:rsid w:val="00047B8D"/>
    <w:rsid w:val="0008726C"/>
    <w:rsid w:val="000E205B"/>
    <w:rsid w:val="000F5D3D"/>
    <w:rsid w:val="00205554"/>
    <w:rsid w:val="00222B38"/>
    <w:rsid w:val="002D6C90"/>
    <w:rsid w:val="00582325"/>
    <w:rsid w:val="0078508C"/>
    <w:rsid w:val="00795C94"/>
    <w:rsid w:val="007B1400"/>
    <w:rsid w:val="007C1130"/>
    <w:rsid w:val="009B6C02"/>
    <w:rsid w:val="00A11620"/>
    <w:rsid w:val="00A4652B"/>
    <w:rsid w:val="00C3216B"/>
    <w:rsid w:val="00D43BCB"/>
    <w:rsid w:val="00DF7A2F"/>
    <w:rsid w:val="00FC428C"/>
    <w:rsid w:val="00F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121B02A-D95D-4635-8684-808123F4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7B8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0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08C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8508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205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05B"/>
  </w:style>
  <w:style w:type="paragraph" w:styleId="Zpat">
    <w:name w:val="footer"/>
    <w:basedOn w:val="Normln"/>
    <w:link w:val="ZpatChar"/>
    <w:uiPriority w:val="99"/>
    <w:unhideWhenUsed/>
    <w:rsid w:val="000E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dXB6nZ4yOoXHfz7mkfGbjIA1N_DmLTXIkqqlVwWB4BubKATA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-ius.cz/projekty/2020/pravem-proti-predsudkum-active-citizens-fund-osf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Kubíčková</dc:creator>
  <cp:lastModifiedBy>HP</cp:lastModifiedBy>
  <cp:revision>2</cp:revision>
  <dcterms:created xsi:type="dcterms:W3CDTF">2020-06-24T14:11:00Z</dcterms:created>
  <dcterms:modified xsi:type="dcterms:W3CDTF">2020-06-24T14:11:00Z</dcterms:modified>
</cp:coreProperties>
</file>